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5C19B" w14:textId="1B77EA83" w:rsidR="00400004" w:rsidRDefault="00400004" w:rsidP="00464D74">
      <w:pPr>
        <w:jc w:val="center"/>
      </w:pPr>
      <w:r w:rsidRPr="00464D74">
        <w:rPr>
          <w:noProof/>
        </w:rPr>
        <w:drawing>
          <wp:anchor distT="0" distB="0" distL="114300" distR="114300" simplePos="0" relativeHeight="251658240" behindDoc="0" locked="0" layoutInCell="1" allowOverlap="1" wp14:anchorId="532706E8" wp14:editId="3A5BE4A0">
            <wp:simplePos x="0" y="0"/>
            <wp:positionH relativeFrom="margin">
              <wp:posOffset>-176852</wp:posOffset>
            </wp:positionH>
            <wp:positionV relativeFrom="paragraph">
              <wp:posOffset>-332773</wp:posOffset>
            </wp:positionV>
            <wp:extent cx="2048256" cy="658368"/>
            <wp:effectExtent l="0" t="0" r="0" b="8890"/>
            <wp:wrapNone/>
            <wp:docPr id="128" name="Google Shape;128;p6" descr="A picture containing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Google Shape;128;p6" descr="A picture containing text&#10;&#10;Description automatically generated"/>
                    <pic:cNvPicPr preferRelativeResize="0"/>
                  </pic:nvPicPr>
                  <pic:blipFill rotWithShape="1">
                    <a:blip r:embed="rId9" cstate="print">
                      <a:clrChange>
                        <a:clrFrom>
                          <a:srgbClr val="EDEDED"/>
                        </a:clrFrom>
                        <a:clrTo>
                          <a:srgbClr val="EDEDED">
                            <a:alpha val="0"/>
                          </a:srgbClr>
                        </a:clrTo>
                      </a:clrChange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048256" cy="658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000001" w14:textId="627772B1" w:rsidR="000B5CE7" w:rsidRDefault="000B5CE7" w:rsidP="00464D74">
      <w:pPr>
        <w:jc w:val="center"/>
      </w:pPr>
    </w:p>
    <w:p w14:paraId="00000002" w14:textId="5E1ABE1B" w:rsidR="000B5CE7" w:rsidRDefault="004F68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Nuclear Test Veterans Oral Histories: </w:t>
      </w:r>
      <w:r w:rsidR="00864D0B" w:rsidRPr="00AE1231">
        <w:rPr>
          <w:b/>
          <w:sz w:val="28"/>
          <w:szCs w:val="28"/>
          <w:u w:val="single"/>
        </w:rPr>
        <w:t>Workshop</w:t>
      </w:r>
      <w:r w:rsidRPr="00AE1231">
        <w:rPr>
          <w:b/>
          <w:sz w:val="28"/>
          <w:szCs w:val="28"/>
          <w:u w:val="single"/>
        </w:rPr>
        <w:t xml:space="preserve"> </w:t>
      </w:r>
      <w:r w:rsidR="00546FE9" w:rsidRPr="00AE1231">
        <w:rPr>
          <w:b/>
          <w:sz w:val="28"/>
          <w:szCs w:val="28"/>
          <w:u w:val="single"/>
        </w:rPr>
        <w:t>Two</w:t>
      </w:r>
      <w:r w:rsidR="008E4932" w:rsidRPr="00AE1231">
        <w:rPr>
          <w:b/>
          <w:sz w:val="28"/>
          <w:szCs w:val="28"/>
          <w:u w:val="single"/>
        </w:rPr>
        <w:t xml:space="preserve"> – </w:t>
      </w:r>
      <w:r w:rsidR="00E35CCE" w:rsidRPr="00AE1231">
        <w:rPr>
          <w:b/>
          <w:sz w:val="28"/>
          <w:szCs w:val="28"/>
          <w:u w:val="single"/>
        </w:rPr>
        <w:t>Oral Histories</w:t>
      </w:r>
    </w:p>
    <w:p w14:paraId="00000003" w14:textId="77777777" w:rsidR="000B5CE7" w:rsidRDefault="000B5CE7">
      <w:pPr>
        <w:jc w:val="center"/>
        <w:rPr>
          <w:b/>
        </w:rPr>
      </w:pPr>
    </w:p>
    <w:tbl>
      <w:tblPr>
        <w:tblW w:w="1545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3402"/>
        <w:gridCol w:w="5460"/>
        <w:gridCol w:w="1350"/>
        <w:gridCol w:w="2268"/>
        <w:gridCol w:w="1843"/>
      </w:tblGrid>
      <w:tr w:rsidR="00D61C76" w:rsidRPr="00CD00AC" w14:paraId="5B0FAD10" w14:textId="759716BF" w:rsidTr="282D8178">
        <w:tc>
          <w:tcPr>
            <w:tcW w:w="4531" w:type="dxa"/>
            <w:gridSpan w:val="2"/>
            <w:shd w:val="clear" w:color="auto" w:fill="D0CECE" w:themeFill="background2" w:themeFillShade="E6"/>
          </w:tcPr>
          <w:p w14:paraId="00000004" w14:textId="6D49D794" w:rsidR="00D61C76" w:rsidRPr="00CD00AC" w:rsidRDefault="00D61C76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 xml:space="preserve">Topic: </w:t>
            </w:r>
            <w:r w:rsidRPr="00CD00AC">
              <w:rPr>
                <w:rFonts w:ascii="Aptos" w:hAnsi="Aptos"/>
                <w:bCs/>
              </w:rPr>
              <w:t>British</w:t>
            </w:r>
            <w:r w:rsidRPr="00CD00AC">
              <w:rPr>
                <w:rFonts w:ascii="Aptos" w:hAnsi="Aptos"/>
                <w:b/>
              </w:rPr>
              <w:t xml:space="preserve"> </w:t>
            </w:r>
            <w:r w:rsidRPr="00CD00AC">
              <w:rPr>
                <w:rFonts w:ascii="Aptos" w:hAnsi="Aptos"/>
              </w:rPr>
              <w:t>Nuclear Testing</w:t>
            </w:r>
          </w:p>
        </w:tc>
        <w:tc>
          <w:tcPr>
            <w:tcW w:w="5460" w:type="dxa"/>
            <w:shd w:val="clear" w:color="auto" w:fill="D0CECE" w:themeFill="background2" w:themeFillShade="E6"/>
          </w:tcPr>
          <w:p w14:paraId="468F0924" w14:textId="77777777" w:rsidR="00D61C76" w:rsidRPr="00CD00AC" w:rsidRDefault="00D61C76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 xml:space="preserve">Duration: </w:t>
            </w:r>
            <w:r>
              <w:rPr>
                <w:rFonts w:ascii="Aptos" w:hAnsi="Aptos"/>
                <w:bCs/>
              </w:rPr>
              <w:t>5</w:t>
            </w:r>
            <w:r w:rsidRPr="00CD00AC">
              <w:rPr>
                <w:rFonts w:ascii="Aptos" w:hAnsi="Aptos"/>
                <w:bCs/>
              </w:rPr>
              <w:t>0 minutes</w:t>
            </w:r>
          </w:p>
        </w:tc>
        <w:tc>
          <w:tcPr>
            <w:tcW w:w="5461" w:type="dxa"/>
            <w:gridSpan w:val="3"/>
            <w:shd w:val="clear" w:color="auto" w:fill="D0CECE" w:themeFill="background2" w:themeFillShade="E6"/>
          </w:tcPr>
          <w:p w14:paraId="40508803" w14:textId="0AA5C764" w:rsidR="00D61C76" w:rsidRPr="00CD00AC" w:rsidRDefault="00D61C76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 xml:space="preserve">Key Stage: </w:t>
            </w:r>
            <w:r w:rsidRPr="00CD00AC">
              <w:rPr>
                <w:rFonts w:ascii="Aptos" w:hAnsi="Aptos"/>
                <w:bCs/>
              </w:rPr>
              <w:t>3-5</w:t>
            </w:r>
          </w:p>
        </w:tc>
      </w:tr>
      <w:tr w:rsidR="00135014" w:rsidRPr="00CD00AC" w14:paraId="57C9B392" w14:textId="42BF7731" w:rsidTr="282D8178">
        <w:tc>
          <w:tcPr>
            <w:tcW w:w="15452" w:type="dxa"/>
            <w:gridSpan w:val="6"/>
          </w:tcPr>
          <w:p w14:paraId="2560417F" w14:textId="7B176347" w:rsidR="00400004" w:rsidRPr="00CD00AC" w:rsidRDefault="00135014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>Aims:</w:t>
            </w:r>
          </w:p>
          <w:p w14:paraId="6DEA947A" w14:textId="3A2FDCFD" w:rsidR="00135014" w:rsidRPr="00CD00AC" w:rsidRDefault="0013501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color w:val="000000"/>
              </w:rPr>
            </w:pPr>
            <w:r w:rsidRPr="00CD00AC">
              <w:rPr>
                <w:rFonts w:ascii="Aptos" w:hAnsi="Aptos"/>
                <w:color w:val="000000"/>
              </w:rPr>
              <w:t>T</w:t>
            </w:r>
            <w:r w:rsidR="00E35CCE">
              <w:rPr>
                <w:rFonts w:ascii="Aptos" w:hAnsi="Aptos"/>
                <w:color w:val="000000"/>
              </w:rPr>
              <w:t>o develop active listening skills</w:t>
            </w:r>
            <w:r w:rsidRPr="00CD00AC">
              <w:rPr>
                <w:rFonts w:ascii="Aptos" w:hAnsi="Aptos"/>
                <w:color w:val="000000"/>
              </w:rPr>
              <w:t xml:space="preserve"> </w:t>
            </w:r>
          </w:p>
          <w:p w14:paraId="5B4F09AD" w14:textId="1847F6D8" w:rsidR="00135014" w:rsidRDefault="0013501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color w:val="000000"/>
              </w:rPr>
            </w:pPr>
            <w:r w:rsidRPr="00CD00AC">
              <w:rPr>
                <w:rFonts w:ascii="Aptos" w:hAnsi="Aptos"/>
                <w:color w:val="000000"/>
              </w:rPr>
              <w:t xml:space="preserve">To </w:t>
            </w:r>
            <w:r w:rsidR="00E35CCE">
              <w:rPr>
                <w:rFonts w:ascii="Aptos" w:hAnsi="Aptos"/>
                <w:color w:val="000000"/>
              </w:rPr>
              <w:t xml:space="preserve">learn about the </w:t>
            </w:r>
            <w:r w:rsidR="00D234B6">
              <w:rPr>
                <w:rFonts w:ascii="Aptos" w:hAnsi="Aptos"/>
                <w:color w:val="000000"/>
              </w:rPr>
              <w:t>purpose of oral histories</w:t>
            </w:r>
          </w:p>
          <w:p w14:paraId="6961E3FC" w14:textId="27BF105B" w:rsidR="00D234B6" w:rsidRPr="00CD00AC" w:rsidRDefault="00D234B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 xml:space="preserve">To </w:t>
            </w:r>
            <w:r w:rsidR="003A4A03" w:rsidRPr="003A4A03">
              <w:rPr>
                <w:rFonts w:ascii="Aptos" w:hAnsi="Aptos"/>
                <w:color w:val="000000"/>
              </w:rPr>
              <w:t xml:space="preserve">hear and respond </w:t>
            </w:r>
            <w:r>
              <w:rPr>
                <w:rFonts w:ascii="Aptos" w:hAnsi="Aptos"/>
                <w:color w:val="000000"/>
              </w:rPr>
              <w:t xml:space="preserve">to clips of nuclear test </w:t>
            </w:r>
            <w:proofErr w:type="gramStart"/>
            <w:r>
              <w:rPr>
                <w:rFonts w:ascii="Aptos" w:hAnsi="Aptos"/>
                <w:color w:val="000000"/>
              </w:rPr>
              <w:t>veterans</w:t>
            </w:r>
            <w:proofErr w:type="gramEnd"/>
            <w:r>
              <w:rPr>
                <w:rFonts w:ascii="Aptos" w:hAnsi="Aptos"/>
                <w:color w:val="000000"/>
              </w:rPr>
              <w:t xml:space="preserve"> oral histories</w:t>
            </w:r>
          </w:p>
          <w:p w14:paraId="464C7DA6" w14:textId="0626BE37" w:rsidR="00400004" w:rsidRPr="00D63832" w:rsidRDefault="00135014" w:rsidP="00D6383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color w:val="000000"/>
              </w:rPr>
            </w:pPr>
            <w:r w:rsidRPr="00CD00AC">
              <w:rPr>
                <w:rFonts w:ascii="Aptos" w:hAnsi="Aptos"/>
                <w:color w:val="000000"/>
              </w:rPr>
              <w:t>T</w:t>
            </w:r>
            <w:r w:rsidR="004B057E">
              <w:rPr>
                <w:rFonts w:ascii="Aptos" w:hAnsi="Aptos"/>
                <w:color w:val="000000"/>
              </w:rPr>
              <w:t>o develop skills for delivering oral history interviews</w:t>
            </w:r>
          </w:p>
        </w:tc>
      </w:tr>
      <w:tr w:rsidR="00135014" w:rsidRPr="00CD00AC" w14:paraId="6FFADBBA" w14:textId="7F7D23E4" w:rsidTr="282D8178">
        <w:tc>
          <w:tcPr>
            <w:tcW w:w="15452" w:type="dxa"/>
            <w:gridSpan w:val="6"/>
          </w:tcPr>
          <w:p w14:paraId="0639ED9A" w14:textId="61F5B639" w:rsidR="00400004" w:rsidRPr="00CD00AC" w:rsidRDefault="00135014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>Learning outcomes:</w:t>
            </w:r>
          </w:p>
          <w:p w14:paraId="379BBF58" w14:textId="77777777" w:rsidR="00A344A9" w:rsidRPr="00CD00AC" w:rsidRDefault="00A344A9" w:rsidP="00A344A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color w:val="000000"/>
              </w:rPr>
            </w:pPr>
            <w:r w:rsidRPr="00CD00AC">
              <w:rPr>
                <w:rFonts w:ascii="Aptos" w:hAnsi="Aptos"/>
                <w:color w:val="000000"/>
              </w:rPr>
              <w:t xml:space="preserve">Pupils know more about the history of </w:t>
            </w:r>
            <w:r>
              <w:rPr>
                <w:rFonts w:ascii="Aptos" w:hAnsi="Aptos"/>
                <w:color w:val="000000"/>
              </w:rPr>
              <w:t>nuclear warfare and British nuclear testing</w:t>
            </w:r>
          </w:p>
          <w:p w14:paraId="553EFEBF" w14:textId="77777777" w:rsidR="00A344A9" w:rsidRDefault="00A344A9" w:rsidP="00A344A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color w:val="000000"/>
              </w:rPr>
            </w:pPr>
            <w:r w:rsidRPr="00CD00AC">
              <w:rPr>
                <w:rFonts w:ascii="Aptos" w:hAnsi="Aptos"/>
                <w:color w:val="000000"/>
              </w:rPr>
              <w:t>Pupils have practised the active listening skills needed to conduct oral history interviews</w:t>
            </w:r>
          </w:p>
          <w:p w14:paraId="7ED6D2D1" w14:textId="64AE4077" w:rsidR="00400004" w:rsidRPr="00D63832" w:rsidRDefault="00A344A9" w:rsidP="00D6383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color w:val="000000"/>
              </w:rPr>
            </w:pPr>
            <w:r w:rsidRPr="00A344A9">
              <w:rPr>
                <w:rFonts w:ascii="Aptos" w:hAnsi="Aptos"/>
              </w:rPr>
              <w:t>Pupils will make connections between the oral histories of nuclear test veterans and other aspects of 21</w:t>
            </w:r>
            <w:r w:rsidRPr="00A344A9">
              <w:rPr>
                <w:rFonts w:ascii="Aptos" w:hAnsi="Aptos"/>
                <w:vertAlign w:val="superscript"/>
              </w:rPr>
              <w:t>st</w:t>
            </w:r>
            <w:r w:rsidRPr="00A344A9">
              <w:rPr>
                <w:rFonts w:ascii="Aptos" w:hAnsi="Aptos"/>
              </w:rPr>
              <w:t xml:space="preserve"> Century history</w:t>
            </w:r>
          </w:p>
        </w:tc>
      </w:tr>
      <w:tr w:rsidR="00135014" w:rsidRPr="00CD00AC" w14:paraId="05CC59CC" w14:textId="126298D6" w:rsidTr="282D8178">
        <w:tc>
          <w:tcPr>
            <w:tcW w:w="15452" w:type="dxa"/>
            <w:gridSpan w:val="6"/>
          </w:tcPr>
          <w:p w14:paraId="63631D62" w14:textId="1B28457B" w:rsidR="00135014" w:rsidRPr="00CD00AC" w:rsidRDefault="00135014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>Curriculum links:</w:t>
            </w:r>
          </w:p>
          <w:p w14:paraId="313C1237" w14:textId="77777777" w:rsidR="00F6236B" w:rsidRPr="00CD00AC" w:rsidRDefault="00F6236B" w:rsidP="00F6236B">
            <w:pPr>
              <w:rPr>
                <w:rFonts w:ascii="Aptos" w:hAnsi="Aptos"/>
              </w:rPr>
            </w:pPr>
            <w:r w:rsidRPr="00CD00AC">
              <w:rPr>
                <w:rFonts w:ascii="Aptos" w:hAnsi="Aptos"/>
                <w:b/>
              </w:rPr>
              <w:t>History KS2 &amp; 3:</w:t>
            </w:r>
            <w:r w:rsidRPr="00CD00AC">
              <w:rPr>
                <w:rFonts w:ascii="Aptos" w:hAnsi="Aptos"/>
              </w:rPr>
              <w:t xml:space="preserve"> Pupils should </w:t>
            </w:r>
            <w:r w:rsidRPr="00CD00AC">
              <w:rPr>
                <w:rFonts w:ascii="Aptos" w:hAnsi="Aptos"/>
                <w:i/>
              </w:rPr>
              <w:t>know and understand the history of these islands as a coherent, chronological narrative, from the earliest times to the present day: how people’s lives have shaped this nation and how Britain has influenced and been influenced by the wider world</w:t>
            </w:r>
            <w:r w:rsidRPr="00CD00AC">
              <w:rPr>
                <w:rFonts w:ascii="Aptos" w:hAnsi="Aptos"/>
                <w:b/>
              </w:rPr>
              <w:t xml:space="preserve">. </w:t>
            </w:r>
          </w:p>
          <w:p w14:paraId="68938F16" w14:textId="77777777" w:rsidR="00F6236B" w:rsidRPr="00BB3AFB" w:rsidRDefault="00F6236B" w:rsidP="00F6236B">
            <w:pPr>
              <w:pStyle w:val="ListParagraph"/>
              <w:numPr>
                <w:ilvl w:val="0"/>
                <w:numId w:val="6"/>
              </w:numPr>
              <w:rPr>
                <w:rFonts w:ascii="Aptos" w:hAnsi="Aptos"/>
                <w:bCs/>
                <w:i/>
                <w:iCs/>
              </w:rPr>
            </w:pPr>
            <w:r w:rsidRPr="00BB3AFB">
              <w:rPr>
                <w:rFonts w:ascii="Aptos" w:hAnsi="Aptos"/>
                <w:bCs/>
                <w:i/>
                <w:iCs/>
              </w:rPr>
              <w:t xml:space="preserve">A high-quality history education helping pupils gain a coherent knowledge </w:t>
            </w:r>
            <w:proofErr w:type="gramStart"/>
            <w:r w:rsidRPr="00BB3AFB">
              <w:rPr>
                <w:rFonts w:ascii="Aptos" w:hAnsi="Aptos"/>
                <w:bCs/>
                <w:i/>
                <w:iCs/>
              </w:rPr>
              <w:t>and  understanding</w:t>
            </w:r>
            <w:proofErr w:type="gramEnd"/>
            <w:r w:rsidRPr="00BB3AFB">
              <w:rPr>
                <w:rFonts w:ascii="Aptos" w:hAnsi="Aptos"/>
                <w:bCs/>
                <w:i/>
                <w:iCs/>
              </w:rPr>
              <w:t xml:space="preserve"> of Britain’s past and that of the wider world. </w:t>
            </w:r>
          </w:p>
          <w:p w14:paraId="7FE5274A" w14:textId="77777777" w:rsidR="00F6236B" w:rsidRPr="00BB3AFB" w:rsidRDefault="00F6236B" w:rsidP="00F6236B">
            <w:pPr>
              <w:pStyle w:val="ListParagraph"/>
              <w:numPr>
                <w:ilvl w:val="0"/>
                <w:numId w:val="6"/>
              </w:numPr>
              <w:rPr>
                <w:rFonts w:ascii="Aptos" w:hAnsi="Aptos"/>
                <w:bCs/>
                <w:i/>
                <w:iCs/>
              </w:rPr>
            </w:pPr>
            <w:r w:rsidRPr="00BB3AFB">
              <w:rPr>
                <w:rFonts w:ascii="Aptos" w:hAnsi="Aptos"/>
                <w:bCs/>
                <w:i/>
                <w:iCs/>
              </w:rPr>
              <w:t xml:space="preserve">Inspiring pupils’ </w:t>
            </w:r>
            <w:proofErr w:type="gramStart"/>
            <w:r w:rsidRPr="00BB3AFB">
              <w:rPr>
                <w:rFonts w:ascii="Aptos" w:hAnsi="Aptos"/>
                <w:bCs/>
                <w:i/>
                <w:iCs/>
              </w:rPr>
              <w:t>curiosity  to</w:t>
            </w:r>
            <w:proofErr w:type="gramEnd"/>
            <w:r w:rsidRPr="00BB3AFB">
              <w:rPr>
                <w:rFonts w:ascii="Aptos" w:hAnsi="Aptos"/>
                <w:bCs/>
                <w:i/>
                <w:iCs/>
              </w:rPr>
              <w:t xml:space="preserve"> know more about the past. </w:t>
            </w:r>
          </w:p>
          <w:p w14:paraId="15213C18" w14:textId="77777777" w:rsidR="00F6236B" w:rsidRPr="00BB3AFB" w:rsidRDefault="00F6236B" w:rsidP="00F6236B">
            <w:pPr>
              <w:pStyle w:val="ListParagraph"/>
              <w:numPr>
                <w:ilvl w:val="0"/>
                <w:numId w:val="6"/>
              </w:numPr>
              <w:rPr>
                <w:rFonts w:ascii="Aptos" w:hAnsi="Aptos"/>
                <w:bCs/>
                <w:i/>
                <w:iCs/>
              </w:rPr>
            </w:pPr>
            <w:r w:rsidRPr="00BB3AFB">
              <w:rPr>
                <w:rFonts w:ascii="Aptos" w:hAnsi="Aptos"/>
                <w:bCs/>
                <w:i/>
                <w:iCs/>
              </w:rPr>
              <w:t xml:space="preserve">Equipping pupils to ask perceptive </w:t>
            </w:r>
            <w:proofErr w:type="gramStart"/>
            <w:r w:rsidRPr="00BB3AFB">
              <w:rPr>
                <w:rFonts w:ascii="Aptos" w:hAnsi="Aptos"/>
                <w:bCs/>
                <w:i/>
                <w:iCs/>
              </w:rPr>
              <w:t>questions,  think</w:t>
            </w:r>
            <w:proofErr w:type="gramEnd"/>
            <w:r w:rsidRPr="00BB3AFB">
              <w:rPr>
                <w:rFonts w:ascii="Aptos" w:hAnsi="Aptos"/>
                <w:bCs/>
                <w:i/>
                <w:iCs/>
              </w:rPr>
              <w:t xml:space="preserve"> critically, weigh evidence, sift arguments, and develop perspective and judgement.  </w:t>
            </w:r>
          </w:p>
          <w:p w14:paraId="370B2216" w14:textId="77777777" w:rsidR="00F6236B" w:rsidRPr="00BB3AFB" w:rsidRDefault="00F6236B" w:rsidP="00F6236B">
            <w:pPr>
              <w:pStyle w:val="ListParagraph"/>
              <w:numPr>
                <w:ilvl w:val="0"/>
                <w:numId w:val="6"/>
              </w:numPr>
              <w:rPr>
                <w:rFonts w:ascii="Aptos" w:hAnsi="Aptos"/>
                <w:bCs/>
                <w:i/>
                <w:iCs/>
              </w:rPr>
            </w:pPr>
            <w:r w:rsidRPr="00BB3AFB">
              <w:rPr>
                <w:rFonts w:ascii="Aptos" w:hAnsi="Aptos"/>
                <w:bCs/>
                <w:i/>
                <w:iCs/>
              </w:rPr>
              <w:t>achievements and follies of mankind </w:t>
            </w:r>
          </w:p>
          <w:p w14:paraId="412776C4" w14:textId="77777777" w:rsidR="00F6236B" w:rsidRDefault="00F6236B" w:rsidP="00F6236B">
            <w:pPr>
              <w:pStyle w:val="ListParagraph"/>
              <w:numPr>
                <w:ilvl w:val="0"/>
                <w:numId w:val="6"/>
              </w:numPr>
              <w:rPr>
                <w:rFonts w:ascii="Aptos" w:hAnsi="Aptos"/>
                <w:bCs/>
                <w:i/>
                <w:iCs/>
              </w:rPr>
            </w:pPr>
            <w:r w:rsidRPr="00BB3AFB">
              <w:rPr>
                <w:rFonts w:ascii="Aptos" w:hAnsi="Aptos"/>
                <w:bCs/>
                <w:i/>
                <w:iCs/>
              </w:rPr>
              <w:t>gain a historically grounded understanding of abstract terms such as ‘empire’</w:t>
            </w:r>
          </w:p>
          <w:p w14:paraId="62D9693F" w14:textId="71CBDC26" w:rsidR="006D6EB7" w:rsidRPr="006D6EB7" w:rsidRDefault="006D6EB7" w:rsidP="006D6EB7">
            <w:pPr>
              <w:rPr>
                <w:rFonts w:ascii="Aptos" w:hAnsi="Aptos"/>
                <w:i/>
                <w:iCs/>
              </w:rPr>
            </w:pPr>
            <w:r>
              <w:rPr>
                <w:rFonts w:ascii="Aptos" w:hAnsi="Aptos"/>
                <w:i/>
                <w:iCs/>
              </w:rPr>
              <w:t>S</w:t>
            </w:r>
            <w:r w:rsidRPr="0012703A">
              <w:rPr>
                <w:rFonts w:ascii="Aptos" w:hAnsi="Aptos"/>
                <w:i/>
                <w:iCs/>
              </w:rPr>
              <w:t xml:space="preserve">ocial, cultural and technological change in post-war British society </w:t>
            </w:r>
            <w:r w:rsidRPr="00F94214">
              <w:rPr>
                <w:rFonts w:ascii="Aptos" w:hAnsi="Aptos"/>
              </w:rPr>
              <w:t>and</w:t>
            </w:r>
            <w:r w:rsidRPr="0012703A">
              <w:rPr>
                <w:rFonts w:ascii="Aptos" w:hAnsi="Aptos"/>
                <w:i/>
                <w:iCs/>
              </w:rPr>
              <w:t xml:space="preserve"> Britain’s place in the world since 1945</w:t>
            </w:r>
          </w:p>
          <w:p w14:paraId="22040FB4" w14:textId="77777777" w:rsidR="00F6236B" w:rsidRPr="00CD00AC" w:rsidRDefault="00F6236B" w:rsidP="00F6236B">
            <w:pPr>
              <w:rPr>
                <w:rFonts w:ascii="Aptos" w:hAnsi="Aptos"/>
              </w:rPr>
            </w:pPr>
            <w:r w:rsidRPr="00CD00AC">
              <w:rPr>
                <w:rFonts w:ascii="Aptos" w:hAnsi="Aptos"/>
                <w:b/>
              </w:rPr>
              <w:t xml:space="preserve">Geography KS2 &amp; 3: </w:t>
            </w:r>
            <w:r w:rsidRPr="00CD00AC">
              <w:rPr>
                <w:rFonts w:ascii="Aptos" w:hAnsi="Aptos"/>
              </w:rPr>
              <w:t xml:space="preserve">Pupils should develop and extend their </w:t>
            </w:r>
            <w:r w:rsidRPr="00CD00AC">
              <w:rPr>
                <w:rFonts w:ascii="Aptos" w:hAnsi="Aptos"/>
                <w:i/>
              </w:rPr>
              <w:t>local knowledge of the world’s countries.</w:t>
            </w:r>
          </w:p>
          <w:p w14:paraId="10DB1F58" w14:textId="77777777" w:rsidR="00F6236B" w:rsidRPr="00CD00AC" w:rsidRDefault="00F6236B" w:rsidP="00F6236B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 xml:space="preserve">English: </w:t>
            </w:r>
            <w:r w:rsidRPr="00CD00AC">
              <w:rPr>
                <w:rFonts w:ascii="Aptos" w:hAnsi="Aptos"/>
              </w:rPr>
              <w:t>Promote development of</w:t>
            </w:r>
            <w:r w:rsidRPr="00CD00AC">
              <w:rPr>
                <w:rFonts w:ascii="Aptos" w:hAnsi="Aptos"/>
                <w:i/>
              </w:rPr>
              <w:t xml:space="preserve"> pupils’ confidence and competence </w:t>
            </w:r>
            <w:r w:rsidRPr="00CD00AC">
              <w:rPr>
                <w:rFonts w:ascii="Aptos" w:hAnsi="Aptos"/>
              </w:rPr>
              <w:t>in speaking and listening.</w:t>
            </w:r>
          </w:p>
          <w:p w14:paraId="414E3A3A" w14:textId="77777777" w:rsidR="00F6236B" w:rsidRPr="00CD00AC" w:rsidRDefault="00F6236B" w:rsidP="00F6236B">
            <w:pPr>
              <w:rPr>
                <w:rFonts w:ascii="Aptos" w:hAnsi="Aptos"/>
                <w:i/>
              </w:rPr>
            </w:pPr>
            <w:r w:rsidRPr="00CD00AC">
              <w:rPr>
                <w:rFonts w:ascii="Aptos" w:hAnsi="Aptos"/>
                <w:b/>
              </w:rPr>
              <w:t xml:space="preserve">Citizenship: </w:t>
            </w:r>
            <w:r w:rsidRPr="00CD00AC">
              <w:rPr>
                <w:rFonts w:ascii="Aptos" w:hAnsi="Aptos"/>
                <w:i/>
              </w:rPr>
              <w:t>equipping pupils with skills and knowledge to explore social issues critically and take their place in society as responsible citizens.</w:t>
            </w:r>
          </w:p>
          <w:p w14:paraId="711C92F1" w14:textId="77777777" w:rsidR="00F6236B" w:rsidRPr="00CD00AC" w:rsidRDefault="00F6236B" w:rsidP="00F6236B">
            <w:pPr>
              <w:rPr>
                <w:rFonts w:ascii="Aptos" w:hAnsi="Aptos"/>
                <w:i/>
                <w:color w:val="000000"/>
              </w:rPr>
            </w:pPr>
            <w:r w:rsidRPr="00CD00AC">
              <w:rPr>
                <w:rFonts w:ascii="Aptos" w:hAnsi="Aptos"/>
                <w:b/>
              </w:rPr>
              <w:t xml:space="preserve">SMSC: </w:t>
            </w:r>
            <w:r w:rsidRPr="00CD00AC">
              <w:rPr>
                <w:rFonts w:ascii="Aptos" w:hAnsi="Aptos"/>
              </w:rPr>
              <w:t xml:space="preserve">e.g. </w:t>
            </w:r>
            <w:proofErr w:type="gramStart"/>
            <w:r w:rsidRPr="00CD00AC">
              <w:rPr>
                <w:rFonts w:ascii="Aptos" w:hAnsi="Aptos"/>
              </w:rPr>
              <w:t>promoting:</w:t>
            </w:r>
            <w:proofErr w:type="gramEnd"/>
            <w:r w:rsidRPr="00CD00AC">
              <w:rPr>
                <w:rFonts w:ascii="Aptos" w:hAnsi="Aptos"/>
              </w:rPr>
              <w:t xml:space="preserve"> </w:t>
            </w:r>
            <w:r w:rsidRPr="00CD00AC">
              <w:rPr>
                <w:rFonts w:ascii="Aptos" w:hAnsi="Aptos"/>
                <w:i/>
                <w:color w:val="000000"/>
              </w:rPr>
              <w:t>pupils’ sense of enjoyment and fascination in learning about others and the world around them; understanding and appreciation of the range of different cultures as an essential element of their preparation for life in modern Britain.</w:t>
            </w:r>
          </w:p>
          <w:p w14:paraId="6B8DF56C" w14:textId="28E1FCF7" w:rsidR="00D30A71" w:rsidRPr="00D63832" w:rsidRDefault="00F6236B" w:rsidP="00F6236B">
            <w:pPr>
              <w:rPr>
                <w:rFonts w:ascii="Aptos" w:hAnsi="Aptos"/>
              </w:rPr>
            </w:pPr>
            <w:r>
              <w:rPr>
                <w:rFonts w:ascii="Aptos" w:hAnsi="Aptos"/>
                <w:b/>
                <w:bCs/>
              </w:rPr>
              <w:t xml:space="preserve">SMSC - </w:t>
            </w:r>
            <w:r w:rsidRPr="293D7A89">
              <w:rPr>
                <w:rFonts w:ascii="Aptos" w:hAnsi="Aptos"/>
                <w:b/>
                <w:bCs/>
              </w:rPr>
              <w:t>British Values</w:t>
            </w:r>
            <w:r>
              <w:rPr>
                <w:rFonts w:ascii="Aptos" w:hAnsi="Aptos"/>
                <w:b/>
                <w:bCs/>
              </w:rPr>
              <w:t xml:space="preserve">: </w:t>
            </w:r>
            <w:r>
              <w:rPr>
                <w:rFonts w:ascii="Aptos" w:hAnsi="Aptos"/>
              </w:rPr>
              <w:t xml:space="preserve">using the lens of nuclear testing to touch on </w:t>
            </w:r>
            <w:r>
              <w:rPr>
                <w:rFonts w:ascii="Aptos" w:hAnsi="Aptos"/>
                <w:i/>
                <w:iCs/>
              </w:rPr>
              <w:t>d</w:t>
            </w:r>
            <w:r w:rsidRPr="00B567A7">
              <w:rPr>
                <w:rFonts w:ascii="Aptos" w:hAnsi="Aptos"/>
                <w:i/>
                <w:iCs/>
              </w:rPr>
              <w:t>emocracy</w:t>
            </w:r>
            <w:r w:rsidRPr="00B567A7">
              <w:rPr>
                <w:rFonts w:ascii="Aptos" w:hAnsi="Aptos"/>
                <w:b/>
                <w:bCs/>
              </w:rPr>
              <w:t xml:space="preserve"> </w:t>
            </w:r>
            <w:r>
              <w:rPr>
                <w:rFonts w:ascii="Aptos" w:hAnsi="Aptos"/>
              </w:rPr>
              <w:t>(</w:t>
            </w:r>
            <w:r w:rsidRPr="00B567A7">
              <w:rPr>
                <w:rFonts w:ascii="Aptos" w:hAnsi="Aptos"/>
              </w:rPr>
              <w:t>Govt. control/secrecy, right to protest, defending democracy/nation/Europe</w:t>
            </w:r>
            <w:r>
              <w:rPr>
                <w:rFonts w:ascii="Aptos" w:hAnsi="Aptos"/>
              </w:rPr>
              <w:t xml:space="preserve">), </w:t>
            </w:r>
            <w:r w:rsidRPr="00B567A7">
              <w:rPr>
                <w:rFonts w:ascii="Aptos" w:hAnsi="Aptos"/>
                <w:i/>
                <w:iCs/>
              </w:rPr>
              <w:t>Individual liberty</w:t>
            </w:r>
            <w:r w:rsidRPr="00B567A7">
              <w:rPr>
                <w:rFonts w:ascii="Aptos" w:hAnsi="Aptos"/>
              </w:rPr>
              <w:t xml:space="preserve"> </w:t>
            </w:r>
            <w:r>
              <w:rPr>
                <w:rFonts w:ascii="Aptos" w:hAnsi="Aptos"/>
              </w:rPr>
              <w:t>(</w:t>
            </w:r>
            <w:r w:rsidRPr="00B567A7">
              <w:rPr>
                <w:rFonts w:ascii="Aptos" w:hAnsi="Aptos"/>
              </w:rPr>
              <w:t>National Service, veteran’s voices, opinions on nuclear weapons</w:t>
            </w:r>
            <w:r>
              <w:rPr>
                <w:rFonts w:ascii="Aptos" w:hAnsi="Aptos"/>
              </w:rPr>
              <w:t xml:space="preserve">), </w:t>
            </w:r>
            <w:r w:rsidRPr="00C613F0">
              <w:rPr>
                <w:rFonts w:ascii="Aptos" w:hAnsi="Aptos"/>
                <w:i/>
                <w:iCs/>
              </w:rPr>
              <w:t>Rule of Law</w:t>
            </w:r>
            <w:r w:rsidRPr="00B567A7">
              <w:rPr>
                <w:rFonts w:ascii="Aptos" w:hAnsi="Aptos"/>
                <w:b/>
                <w:bCs/>
              </w:rPr>
              <w:t xml:space="preserve"> </w:t>
            </w:r>
            <w:r>
              <w:rPr>
                <w:rFonts w:ascii="Aptos" w:hAnsi="Aptos"/>
              </w:rPr>
              <w:t>(</w:t>
            </w:r>
            <w:r w:rsidRPr="00B567A7">
              <w:rPr>
                <w:rFonts w:ascii="Aptos" w:hAnsi="Aptos"/>
              </w:rPr>
              <w:t>Official Secrets Act, treason</w:t>
            </w:r>
            <w:r>
              <w:rPr>
                <w:rFonts w:ascii="Aptos" w:hAnsi="Aptos"/>
              </w:rPr>
              <w:t>)</w:t>
            </w:r>
            <w:r>
              <w:rPr>
                <w:rFonts w:ascii="Aptos" w:hAnsi="Aptos"/>
                <w:color w:val="FF0000"/>
              </w:rPr>
              <w:t xml:space="preserve">, </w:t>
            </w:r>
            <w:r w:rsidRPr="00C613F0">
              <w:rPr>
                <w:rFonts w:ascii="Aptos" w:hAnsi="Aptos"/>
                <w:i/>
                <w:iCs/>
              </w:rPr>
              <w:t>Tolerance of those with different cultures and religions</w:t>
            </w:r>
            <w:r>
              <w:rPr>
                <w:rFonts w:ascii="Aptos" w:hAnsi="Aptos"/>
                <w:b/>
                <w:bCs/>
              </w:rPr>
              <w:t xml:space="preserve"> (</w:t>
            </w:r>
            <w:r w:rsidRPr="00C613F0">
              <w:rPr>
                <w:rFonts w:ascii="Aptos" w:hAnsi="Aptos"/>
              </w:rPr>
              <w:t>learning about indigenous peoples and impact of colonial power/nuclear testing</w:t>
            </w:r>
            <w:r>
              <w:rPr>
                <w:rFonts w:ascii="Aptos" w:hAnsi="Aptos"/>
              </w:rPr>
              <w:t>)</w:t>
            </w:r>
          </w:p>
        </w:tc>
      </w:tr>
      <w:tr w:rsidR="00D63832" w:rsidRPr="00CD00AC" w14:paraId="0B10D430" w14:textId="77777777" w:rsidTr="282D8178">
        <w:tc>
          <w:tcPr>
            <w:tcW w:w="15452" w:type="dxa"/>
            <w:gridSpan w:val="6"/>
          </w:tcPr>
          <w:p w14:paraId="5F8059F3" w14:textId="77777777" w:rsidR="00D63832" w:rsidRDefault="00D63832">
            <w:pPr>
              <w:rPr>
                <w:rFonts w:ascii="Aptos" w:hAnsi="Aptos"/>
                <w:b/>
              </w:rPr>
            </w:pPr>
            <w:r>
              <w:rPr>
                <w:rFonts w:ascii="Aptos" w:hAnsi="Aptos"/>
                <w:b/>
              </w:rPr>
              <w:t>You will need:</w:t>
            </w:r>
          </w:p>
          <w:p w14:paraId="7386832B" w14:textId="72B37800" w:rsidR="00D63832" w:rsidRPr="00B41611" w:rsidRDefault="002F674A">
            <w:pPr>
              <w:rPr>
                <w:rFonts w:ascii="Aptos" w:hAnsi="Aptos"/>
                <w:bCs/>
              </w:rPr>
            </w:pPr>
            <w:r w:rsidRPr="00B41611">
              <w:rPr>
                <w:rFonts w:ascii="Aptos" w:hAnsi="Aptos"/>
                <w:bCs/>
              </w:rPr>
              <w:t xml:space="preserve">Plain paper and marker pens / a bell and timer / </w:t>
            </w:r>
            <w:r w:rsidR="00B22DDB" w:rsidRPr="00B41611">
              <w:rPr>
                <w:rFonts w:ascii="Aptos" w:hAnsi="Aptos"/>
                <w:bCs/>
              </w:rPr>
              <w:t>good speakers attached to your pc or laptop</w:t>
            </w:r>
            <w:r w:rsidR="00EF23CD" w:rsidRPr="00B41611">
              <w:rPr>
                <w:rFonts w:ascii="Aptos" w:hAnsi="Aptos"/>
                <w:bCs/>
              </w:rPr>
              <w:t xml:space="preserve"> / pre-prepared oral history backpack (if using </w:t>
            </w:r>
            <w:r w:rsidR="00BA10D6" w:rsidRPr="00B41611">
              <w:rPr>
                <w:rFonts w:ascii="Aptos" w:hAnsi="Aptos"/>
                <w:bCs/>
              </w:rPr>
              <w:t>–</w:t>
            </w:r>
            <w:r w:rsidR="00EF23CD" w:rsidRPr="00B41611">
              <w:rPr>
                <w:rFonts w:ascii="Aptos" w:hAnsi="Aptos"/>
                <w:bCs/>
              </w:rPr>
              <w:t xml:space="preserve"> </w:t>
            </w:r>
            <w:r w:rsidR="00BA10D6" w:rsidRPr="00B41611">
              <w:rPr>
                <w:rFonts w:ascii="Aptos" w:hAnsi="Aptos"/>
                <w:bCs/>
              </w:rPr>
              <w:t>you can use Slide 10 instead)</w:t>
            </w:r>
          </w:p>
          <w:p w14:paraId="54137F8B" w14:textId="27E7156D" w:rsidR="00D63832" w:rsidRPr="00CD00AC" w:rsidRDefault="00D63832">
            <w:pPr>
              <w:rPr>
                <w:rFonts w:ascii="Aptos" w:hAnsi="Aptos"/>
                <w:b/>
              </w:rPr>
            </w:pPr>
          </w:p>
        </w:tc>
      </w:tr>
      <w:tr w:rsidR="00DA450D" w:rsidRPr="00CD00AC" w14:paraId="0B9D97E4" w14:textId="400D2C77" w:rsidTr="282D8178">
        <w:tc>
          <w:tcPr>
            <w:tcW w:w="1129" w:type="dxa"/>
            <w:shd w:val="clear" w:color="auto" w:fill="D0CECE" w:themeFill="background2" w:themeFillShade="E6"/>
          </w:tcPr>
          <w:p w14:paraId="00000026" w14:textId="77777777" w:rsidR="00DA450D" w:rsidRPr="00CD00AC" w:rsidRDefault="00DA450D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lastRenderedPageBreak/>
              <w:t>Time</w:t>
            </w:r>
          </w:p>
        </w:tc>
        <w:tc>
          <w:tcPr>
            <w:tcW w:w="10212" w:type="dxa"/>
            <w:gridSpan w:val="3"/>
            <w:shd w:val="clear" w:color="auto" w:fill="D0CECE" w:themeFill="background2" w:themeFillShade="E6"/>
          </w:tcPr>
          <w:p w14:paraId="00000028" w14:textId="79BF6594" w:rsidR="00DA450D" w:rsidRPr="00CD00AC" w:rsidRDefault="00DA450D" w:rsidP="282D8178">
            <w:pPr>
              <w:rPr>
                <w:rFonts w:ascii="Aptos" w:hAnsi="Aptos"/>
                <w:b/>
                <w:bCs/>
              </w:rPr>
            </w:pPr>
            <w:r w:rsidRPr="282D8178">
              <w:rPr>
                <w:rFonts w:ascii="Aptos" w:hAnsi="Aptos"/>
                <w:b/>
                <w:bCs/>
              </w:rPr>
              <w:t>Activity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0000002A" w14:textId="77777777" w:rsidR="00DA450D" w:rsidRPr="00CD00AC" w:rsidRDefault="00DA450D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>Resources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46FB15D" w14:textId="692C71BF" w:rsidR="00DA450D" w:rsidRPr="00CD00AC" w:rsidRDefault="00135014">
            <w:pPr>
              <w:rPr>
                <w:rFonts w:ascii="Aptos" w:hAnsi="Aptos"/>
                <w:b/>
              </w:rPr>
            </w:pPr>
            <w:r>
              <w:rPr>
                <w:rFonts w:ascii="Aptos" w:hAnsi="Aptos"/>
                <w:b/>
              </w:rPr>
              <w:t>Purpose</w:t>
            </w:r>
          </w:p>
        </w:tc>
      </w:tr>
      <w:tr w:rsidR="00817C41" w:rsidRPr="00CD00AC" w14:paraId="4C60CAED" w14:textId="77777777" w:rsidTr="282D8178">
        <w:tc>
          <w:tcPr>
            <w:tcW w:w="1129" w:type="dxa"/>
          </w:tcPr>
          <w:p w14:paraId="77ED9FAC" w14:textId="65824029" w:rsidR="00817C41" w:rsidRPr="00CD00AC" w:rsidRDefault="005F219A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Arriving</w:t>
            </w:r>
          </w:p>
        </w:tc>
        <w:tc>
          <w:tcPr>
            <w:tcW w:w="10212" w:type="dxa"/>
            <w:gridSpan w:val="3"/>
          </w:tcPr>
          <w:p w14:paraId="721385A3" w14:textId="7B0EFDE5" w:rsidR="00817C41" w:rsidRPr="00CD00AC" w:rsidRDefault="49201492">
            <w:pPr>
              <w:rPr>
                <w:rFonts w:ascii="Aptos" w:hAnsi="Aptos"/>
              </w:rPr>
            </w:pPr>
            <w:r w:rsidRPr="0B5944A3">
              <w:rPr>
                <w:rFonts w:ascii="Aptos" w:hAnsi="Aptos"/>
              </w:rPr>
              <w:t>S</w:t>
            </w:r>
            <w:r w:rsidR="00817C41" w:rsidRPr="0B5944A3">
              <w:rPr>
                <w:rFonts w:ascii="Aptos" w:hAnsi="Aptos"/>
              </w:rPr>
              <w:t>how Slide 1</w:t>
            </w:r>
            <w:r w:rsidR="72EA7627" w:rsidRPr="0B5944A3">
              <w:rPr>
                <w:rFonts w:ascii="Aptos" w:hAnsi="Aptos"/>
              </w:rPr>
              <w:t xml:space="preserve"> whilst class arrives</w:t>
            </w:r>
          </w:p>
        </w:tc>
        <w:tc>
          <w:tcPr>
            <w:tcW w:w="2268" w:type="dxa"/>
          </w:tcPr>
          <w:p w14:paraId="71FABDAA" w14:textId="2228EF9B" w:rsidR="00817C41" w:rsidRDefault="000C79F1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 1</w:t>
            </w:r>
          </w:p>
        </w:tc>
        <w:tc>
          <w:tcPr>
            <w:tcW w:w="1843" w:type="dxa"/>
          </w:tcPr>
          <w:p w14:paraId="3B4B21E9" w14:textId="595C1823" w:rsidR="00817C41" w:rsidRPr="00CD00AC" w:rsidRDefault="000C79F1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Remind</w:t>
            </w:r>
            <w:r w:rsidR="00BD202C">
              <w:rPr>
                <w:rFonts w:ascii="Aptos" w:hAnsi="Aptos"/>
              </w:rPr>
              <w:t>er</w:t>
            </w:r>
            <w:r>
              <w:rPr>
                <w:rFonts w:ascii="Aptos" w:hAnsi="Aptos"/>
              </w:rPr>
              <w:t xml:space="preserve"> of pre-workshop activity</w:t>
            </w:r>
          </w:p>
        </w:tc>
      </w:tr>
      <w:tr w:rsidR="005C60E4" w:rsidRPr="00CD00AC" w14:paraId="43BEC8D4" w14:textId="77777777" w:rsidTr="282D8178">
        <w:tc>
          <w:tcPr>
            <w:tcW w:w="1129" w:type="dxa"/>
          </w:tcPr>
          <w:p w14:paraId="736661C0" w14:textId="021F2B87" w:rsidR="005C60E4" w:rsidRPr="00CD00AC" w:rsidRDefault="005C60E4" w:rsidP="005C60E4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1</w:t>
            </w:r>
            <w:r w:rsidRPr="00CD00AC">
              <w:rPr>
                <w:rFonts w:ascii="Aptos" w:hAnsi="Aptos"/>
              </w:rPr>
              <w:t xml:space="preserve"> min</w:t>
            </w:r>
          </w:p>
        </w:tc>
        <w:tc>
          <w:tcPr>
            <w:tcW w:w="10212" w:type="dxa"/>
            <w:gridSpan w:val="3"/>
          </w:tcPr>
          <w:p w14:paraId="39C0E714" w14:textId="449C794B" w:rsidR="005C60E4" w:rsidRPr="00CD00AC" w:rsidRDefault="005C60E4" w:rsidP="005C60E4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</w:rPr>
              <w:t xml:space="preserve">Introduce the aims </w:t>
            </w:r>
            <w:r>
              <w:rPr>
                <w:rFonts w:ascii="Aptos" w:hAnsi="Aptos"/>
              </w:rPr>
              <w:t>of the session</w:t>
            </w:r>
          </w:p>
        </w:tc>
        <w:tc>
          <w:tcPr>
            <w:tcW w:w="2268" w:type="dxa"/>
          </w:tcPr>
          <w:p w14:paraId="386DCC7F" w14:textId="19077E10" w:rsidR="005C60E4" w:rsidRPr="00CD00AC" w:rsidRDefault="005C60E4" w:rsidP="005C60E4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 2</w:t>
            </w:r>
          </w:p>
        </w:tc>
        <w:tc>
          <w:tcPr>
            <w:tcW w:w="1843" w:type="dxa"/>
          </w:tcPr>
          <w:p w14:paraId="674B02FE" w14:textId="0A3AE50F" w:rsidR="005C60E4" w:rsidRPr="00CD00AC" w:rsidRDefault="005C60E4" w:rsidP="005C60E4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Provide an overview</w:t>
            </w:r>
          </w:p>
        </w:tc>
      </w:tr>
      <w:tr w:rsidR="00DA450D" w:rsidRPr="00CD00AC" w14:paraId="4AC2D371" w14:textId="4908816C" w:rsidTr="282D8178">
        <w:tc>
          <w:tcPr>
            <w:tcW w:w="1129" w:type="dxa"/>
          </w:tcPr>
          <w:p w14:paraId="0000006A" w14:textId="57B068CA" w:rsidR="00DA450D" w:rsidRPr="00CD00AC" w:rsidRDefault="00DA450D">
            <w:pPr>
              <w:rPr>
                <w:rFonts w:ascii="Aptos" w:hAnsi="Aptos"/>
              </w:rPr>
            </w:pPr>
            <w:r w:rsidRPr="00CD00AC">
              <w:rPr>
                <w:rFonts w:ascii="Aptos" w:hAnsi="Aptos"/>
              </w:rPr>
              <w:t>1</w:t>
            </w:r>
            <w:r w:rsidR="004F2E3D" w:rsidRPr="00CD00AC">
              <w:rPr>
                <w:rFonts w:ascii="Aptos" w:hAnsi="Aptos"/>
              </w:rPr>
              <w:t>0</w:t>
            </w:r>
            <w:r w:rsidRPr="00CD00AC">
              <w:rPr>
                <w:rFonts w:ascii="Aptos" w:hAnsi="Aptos"/>
              </w:rPr>
              <w:t xml:space="preserve"> mins</w:t>
            </w:r>
          </w:p>
        </w:tc>
        <w:tc>
          <w:tcPr>
            <w:tcW w:w="10212" w:type="dxa"/>
            <w:gridSpan w:val="3"/>
          </w:tcPr>
          <w:p w14:paraId="0000006B" w14:textId="6F89D734" w:rsidR="00DA450D" w:rsidRPr="00CD00AC" w:rsidRDefault="005934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</w:rPr>
            </w:pPr>
            <w:r w:rsidRPr="00593491">
              <w:rPr>
                <w:rFonts w:ascii="Aptos" w:hAnsi="Aptos"/>
                <w:b/>
                <w:bCs/>
              </w:rPr>
              <w:t>L</w:t>
            </w:r>
            <w:r w:rsidR="00DA450D" w:rsidRPr="00593491">
              <w:rPr>
                <w:rFonts w:ascii="Aptos" w:hAnsi="Aptos"/>
                <w:b/>
                <w:bCs/>
              </w:rPr>
              <w:t xml:space="preserve">istening </w:t>
            </w:r>
            <w:sdt>
              <w:sdtPr>
                <w:rPr>
                  <w:rFonts w:ascii="Aptos" w:hAnsi="Aptos"/>
                  <w:b/>
                  <w:bCs/>
                </w:rPr>
                <w:tag w:val="goog_rdk_0"/>
                <w:id w:val="1812603292"/>
              </w:sdtPr>
              <w:sdtEndPr/>
              <w:sdtContent/>
            </w:sdt>
            <w:r w:rsidR="00DA450D" w:rsidRPr="00593491">
              <w:rPr>
                <w:rFonts w:ascii="Aptos" w:hAnsi="Aptos"/>
                <w:b/>
                <w:bCs/>
              </w:rPr>
              <w:t>triads</w:t>
            </w:r>
            <w:r w:rsidR="00DA450D" w:rsidRPr="00CD00AC">
              <w:rPr>
                <w:rFonts w:ascii="Aptos" w:hAnsi="Aptos"/>
              </w:rPr>
              <w:t xml:space="preserve"> </w:t>
            </w:r>
          </w:p>
          <w:p w14:paraId="6195008A" w14:textId="6BED3255" w:rsidR="00DF1520" w:rsidRPr="00DF1520" w:rsidRDefault="00DF1520" w:rsidP="0B5944A3">
            <w:pPr>
              <w:widowControl w:val="0"/>
              <w:rPr>
                <w:rFonts w:ascii="Aptos" w:hAnsi="Aptos"/>
              </w:rPr>
            </w:pPr>
            <w:r w:rsidRPr="0B5944A3">
              <w:rPr>
                <w:rFonts w:ascii="Aptos" w:hAnsi="Aptos"/>
              </w:rPr>
              <w:t xml:space="preserve">In a triad there are three roles: storyteller, listener, witness. </w:t>
            </w:r>
          </w:p>
          <w:p w14:paraId="0DFCB14D" w14:textId="2F42729F" w:rsidR="00DF1520" w:rsidRPr="00DF1520" w:rsidRDefault="00DF1520" w:rsidP="0B5944A3">
            <w:pPr>
              <w:widowControl w:val="0"/>
              <w:rPr>
                <w:rFonts w:ascii="Aptos" w:hAnsi="Aptos"/>
              </w:rPr>
            </w:pPr>
            <w:r w:rsidRPr="0B5944A3">
              <w:rPr>
                <w:rFonts w:ascii="Aptos" w:hAnsi="Aptos"/>
              </w:rPr>
              <w:t xml:space="preserve">This activity will go in 3 rounds. In each round pupils will work on the same question, but in a different role. Then the listener and the witness in turn </w:t>
            </w:r>
            <w:proofErr w:type="gramStart"/>
            <w:r w:rsidRPr="0B5944A3">
              <w:rPr>
                <w:rFonts w:ascii="Aptos" w:hAnsi="Aptos"/>
              </w:rPr>
              <w:t>reflect back</w:t>
            </w:r>
            <w:proofErr w:type="gramEnd"/>
            <w:r w:rsidRPr="0B5944A3">
              <w:rPr>
                <w:rFonts w:ascii="Aptos" w:hAnsi="Aptos"/>
              </w:rPr>
              <w:t xml:space="preserve"> what they heard being said. This has the added benefit of giving the speaker two different perspectives on what was heard. </w:t>
            </w:r>
          </w:p>
          <w:p w14:paraId="68823540" w14:textId="6E2DE281" w:rsidR="00DF1520" w:rsidRPr="00DF1520" w:rsidRDefault="00DF1520" w:rsidP="0B5944A3">
            <w:pPr>
              <w:widowControl w:val="0"/>
              <w:rPr>
                <w:rFonts w:ascii="Aptos" w:hAnsi="Aptos"/>
              </w:rPr>
            </w:pPr>
          </w:p>
          <w:p w14:paraId="668B247E" w14:textId="191609AF" w:rsidR="00DF1520" w:rsidRPr="00DF1520" w:rsidRDefault="00DF1520" w:rsidP="00DF1520">
            <w:pPr>
              <w:widowControl w:val="0"/>
              <w:rPr>
                <w:rFonts w:ascii="Aptos" w:hAnsi="Aptos"/>
              </w:rPr>
            </w:pPr>
            <w:r w:rsidRPr="0B5944A3">
              <w:rPr>
                <w:rFonts w:ascii="Aptos" w:hAnsi="Aptos"/>
              </w:rPr>
              <w:t>The triad is asked to capture the key insights that speak to the question and may possibly share back to the whole group.</w:t>
            </w:r>
            <w:r w:rsidR="2B84C7DD" w:rsidRPr="0B5944A3">
              <w:rPr>
                <w:rFonts w:ascii="Aptos" w:hAnsi="Aptos"/>
              </w:rPr>
              <w:t xml:space="preserve"> </w:t>
            </w:r>
          </w:p>
          <w:p w14:paraId="0365568F" w14:textId="2B604CF3" w:rsidR="0B5944A3" w:rsidRDefault="0B5944A3" w:rsidP="0B5944A3">
            <w:pPr>
              <w:widowControl w:val="0"/>
              <w:rPr>
                <w:rFonts w:ascii="Aptos" w:hAnsi="Aptos"/>
              </w:rPr>
            </w:pPr>
          </w:p>
          <w:p w14:paraId="0303EAE4" w14:textId="11C7BE1E" w:rsidR="00DF1520" w:rsidRPr="00DF1520" w:rsidRDefault="00AD260E" w:rsidP="00DF1520">
            <w:pPr>
              <w:widowControl w:val="0"/>
              <w:rPr>
                <w:rFonts w:ascii="Aptos" w:hAnsi="Aptos"/>
              </w:rPr>
            </w:pPr>
            <w:r w:rsidRPr="0B5944A3">
              <w:rPr>
                <w:rFonts w:ascii="Aptos" w:hAnsi="Aptos"/>
              </w:rPr>
              <w:t>Make clear that i</w:t>
            </w:r>
            <w:r w:rsidR="00DF1520" w:rsidRPr="0B5944A3">
              <w:rPr>
                <w:rFonts w:ascii="Aptos" w:hAnsi="Aptos"/>
              </w:rPr>
              <w:t>t is important not to make it into conversation</w:t>
            </w:r>
            <w:r w:rsidRPr="0B5944A3">
              <w:rPr>
                <w:rFonts w:ascii="Aptos" w:hAnsi="Aptos"/>
              </w:rPr>
              <w:t xml:space="preserve"> (</w:t>
            </w:r>
            <w:r w:rsidR="00DF1520" w:rsidRPr="0B5944A3">
              <w:rPr>
                <w:rFonts w:ascii="Aptos" w:hAnsi="Aptos"/>
              </w:rPr>
              <w:t xml:space="preserve">try to not ask 'supporting questions' or </w:t>
            </w:r>
            <w:proofErr w:type="gramStart"/>
            <w:r w:rsidR="00DF1520" w:rsidRPr="0B5944A3">
              <w:rPr>
                <w:rFonts w:ascii="Aptos" w:hAnsi="Aptos"/>
              </w:rPr>
              <w:t>nod, or</w:t>
            </w:r>
            <w:proofErr w:type="gramEnd"/>
            <w:r w:rsidR="00DF1520" w:rsidRPr="0B5944A3">
              <w:rPr>
                <w:rFonts w:ascii="Aptos" w:hAnsi="Aptos"/>
              </w:rPr>
              <w:t xml:space="preserve"> make comments</w:t>
            </w:r>
            <w:r w:rsidRPr="0B5944A3">
              <w:rPr>
                <w:rFonts w:ascii="Aptos" w:hAnsi="Aptos"/>
              </w:rPr>
              <w:t>)</w:t>
            </w:r>
            <w:r w:rsidR="00DF1520" w:rsidRPr="0B5944A3">
              <w:rPr>
                <w:rFonts w:ascii="Aptos" w:hAnsi="Aptos"/>
              </w:rPr>
              <w:t xml:space="preserve">. </w:t>
            </w:r>
          </w:p>
          <w:p w14:paraId="32172498" w14:textId="4CF8BB2E" w:rsidR="0B5944A3" w:rsidRDefault="0B5944A3" w:rsidP="0B5944A3">
            <w:pPr>
              <w:widowControl w:val="0"/>
              <w:rPr>
                <w:rFonts w:ascii="Aptos" w:hAnsi="Aptos"/>
              </w:rPr>
            </w:pPr>
          </w:p>
          <w:p w14:paraId="4912D48F" w14:textId="4C92621C" w:rsidR="00DF1520" w:rsidRPr="00DF1520" w:rsidRDefault="00DF1520" w:rsidP="0B5944A3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ascii="Aptos" w:hAnsi="Aptos"/>
              </w:rPr>
            </w:pPr>
            <w:r w:rsidRPr="0B5944A3">
              <w:rPr>
                <w:rFonts w:ascii="Aptos" w:hAnsi="Aptos"/>
              </w:rPr>
              <w:t> </w:t>
            </w:r>
            <w:r w:rsidR="00800802" w:rsidRPr="0B5944A3">
              <w:rPr>
                <w:rFonts w:ascii="Aptos" w:hAnsi="Aptos"/>
                <w:highlight w:val="white"/>
              </w:rPr>
              <w:t>Organise</w:t>
            </w:r>
            <w:r w:rsidRPr="0B5944A3">
              <w:rPr>
                <w:rFonts w:ascii="Aptos" w:hAnsi="Aptos"/>
                <w:highlight w:val="white"/>
              </w:rPr>
              <w:t xml:space="preserve"> groups of 3 and give each group 3 markers and 3 pieces of paper.</w:t>
            </w:r>
          </w:p>
          <w:p w14:paraId="72715BBF" w14:textId="77777777" w:rsidR="00DF1520" w:rsidRPr="00DF1520" w:rsidRDefault="00DF1520" w:rsidP="00DF1520">
            <w:pPr>
              <w:widowControl w:val="0"/>
              <w:numPr>
                <w:ilvl w:val="0"/>
                <w:numId w:val="7"/>
              </w:numPr>
              <w:rPr>
                <w:rFonts w:ascii="Aptos" w:hAnsi="Aptos"/>
              </w:rPr>
            </w:pPr>
            <w:r w:rsidRPr="00DF1520">
              <w:rPr>
                <w:rFonts w:ascii="Aptos" w:hAnsi="Aptos"/>
                <w:highlight w:val="white"/>
              </w:rPr>
              <w:t>Explain that each person will each take a turn to inhabit a role: the storyteller (tells the story), the witness (listens and prompts but doesn’t interrupt), the listener/harvester (captures insights as notes or drawing on paper).</w:t>
            </w:r>
          </w:p>
          <w:p w14:paraId="7879AEE3" w14:textId="0B94D21D" w:rsidR="00174C56" w:rsidRPr="00174C56" w:rsidRDefault="00DF1520" w:rsidP="00DF1520">
            <w:pPr>
              <w:widowControl w:val="0"/>
              <w:numPr>
                <w:ilvl w:val="0"/>
                <w:numId w:val="7"/>
              </w:numPr>
              <w:rPr>
                <w:rFonts w:ascii="Aptos" w:hAnsi="Aptos"/>
              </w:rPr>
            </w:pPr>
            <w:r w:rsidRPr="0B5944A3">
              <w:rPr>
                <w:rFonts w:ascii="Aptos" w:hAnsi="Aptos"/>
                <w:highlight w:val="white"/>
              </w:rPr>
              <w:t xml:space="preserve">Share the overarching question </w:t>
            </w:r>
            <w:r w:rsidRPr="0B5944A3">
              <w:rPr>
                <w:rFonts w:ascii="Aptos" w:hAnsi="Aptos"/>
                <w:b/>
                <w:bCs/>
              </w:rPr>
              <w:t xml:space="preserve">‘What is the furthest you’ve travelled from home and how was that experience for you?’ </w:t>
            </w:r>
            <w:r w:rsidRPr="0B5944A3">
              <w:rPr>
                <w:rFonts w:ascii="Aptos" w:hAnsi="Aptos"/>
                <w:highlight w:val="white"/>
              </w:rPr>
              <w:t xml:space="preserve"> and the timing i.e. 1 minute per story. Start with the first storyteller: Tell a story about when… you have 1 min to tell your story uninterrupted. Then each of the listeners in turn </w:t>
            </w:r>
            <w:proofErr w:type="gramStart"/>
            <w:r w:rsidRPr="0B5944A3">
              <w:rPr>
                <w:rFonts w:ascii="Aptos" w:hAnsi="Aptos"/>
                <w:highlight w:val="white"/>
              </w:rPr>
              <w:t>reflects back</w:t>
            </w:r>
            <w:proofErr w:type="gramEnd"/>
            <w:r w:rsidRPr="0B5944A3">
              <w:rPr>
                <w:rFonts w:ascii="Aptos" w:hAnsi="Aptos"/>
                <w:highlight w:val="white"/>
              </w:rPr>
              <w:t xml:space="preserve"> what they heard being said</w:t>
            </w:r>
            <w:r w:rsidR="00A262A1" w:rsidRPr="0B5944A3">
              <w:rPr>
                <w:rFonts w:ascii="Aptos" w:hAnsi="Aptos"/>
                <w:highlight w:val="white"/>
              </w:rPr>
              <w:t xml:space="preserve"> (</w:t>
            </w:r>
            <w:r w:rsidR="00174C56" w:rsidRPr="0B5944A3">
              <w:rPr>
                <w:rFonts w:ascii="Aptos" w:hAnsi="Aptos"/>
                <w:highlight w:val="white"/>
              </w:rPr>
              <w:t>1 minute)</w:t>
            </w:r>
            <w:r w:rsidRPr="0B5944A3">
              <w:rPr>
                <w:rFonts w:ascii="Aptos" w:hAnsi="Aptos"/>
                <w:highlight w:val="white"/>
              </w:rPr>
              <w:t>.</w:t>
            </w:r>
          </w:p>
          <w:p w14:paraId="01D99A83" w14:textId="26607A97" w:rsidR="00DF1520" w:rsidRPr="00DF1520" w:rsidRDefault="00174C56" w:rsidP="00DF1520">
            <w:pPr>
              <w:widowControl w:val="0"/>
              <w:numPr>
                <w:ilvl w:val="0"/>
                <w:numId w:val="7"/>
              </w:numPr>
              <w:rPr>
                <w:rFonts w:ascii="Aptos" w:hAnsi="Aptos"/>
              </w:rPr>
            </w:pPr>
            <w:r>
              <w:rPr>
                <w:rFonts w:ascii="Aptos" w:hAnsi="Aptos"/>
                <w:highlight w:val="white"/>
              </w:rPr>
              <w:t xml:space="preserve">Swap roles and repeat until all students have </w:t>
            </w:r>
            <w:r w:rsidR="00E10FA9">
              <w:rPr>
                <w:rFonts w:ascii="Aptos" w:hAnsi="Aptos"/>
                <w:highlight w:val="white"/>
              </w:rPr>
              <w:t>taken on all three roles.</w:t>
            </w:r>
            <w:r w:rsidR="00DF1520" w:rsidRPr="00DF1520">
              <w:rPr>
                <w:rFonts w:ascii="Aptos" w:hAnsi="Aptos"/>
                <w:highlight w:val="white"/>
              </w:rPr>
              <w:t xml:space="preserve"> </w:t>
            </w:r>
          </w:p>
          <w:p w14:paraId="00000074" w14:textId="577BE952" w:rsidR="00DA450D" w:rsidRPr="009E66E0" w:rsidRDefault="00DF1520" w:rsidP="009E66E0">
            <w:pPr>
              <w:widowControl w:val="0"/>
              <w:numPr>
                <w:ilvl w:val="0"/>
                <w:numId w:val="7"/>
              </w:numPr>
              <w:rPr>
                <w:rFonts w:ascii="Aptos" w:hAnsi="Aptos"/>
              </w:rPr>
            </w:pPr>
            <w:r w:rsidRPr="00DF1520">
              <w:rPr>
                <w:rFonts w:ascii="Aptos" w:hAnsi="Aptos"/>
              </w:rPr>
              <w:t xml:space="preserve">After everyone </w:t>
            </w:r>
            <w:r w:rsidR="009E66E0">
              <w:rPr>
                <w:rFonts w:ascii="Aptos" w:hAnsi="Aptos"/>
              </w:rPr>
              <w:t xml:space="preserve">has taken on all three roles, </w:t>
            </w:r>
            <w:r w:rsidRPr="00DF1520">
              <w:rPr>
                <w:rFonts w:ascii="Aptos" w:hAnsi="Aptos"/>
              </w:rPr>
              <w:t xml:space="preserve">debrief the activity asking about the experience in each of the roles, what they noticed about the way they felt, acted, listened, the information they captured. </w:t>
            </w:r>
            <w:r w:rsidR="00DA450D" w:rsidRPr="009E66E0">
              <w:rPr>
                <w:rFonts w:ascii="Aptos" w:hAnsi="Aptos"/>
              </w:rPr>
              <w:t xml:space="preserve"> </w:t>
            </w:r>
          </w:p>
        </w:tc>
        <w:tc>
          <w:tcPr>
            <w:tcW w:w="2268" w:type="dxa"/>
          </w:tcPr>
          <w:p w14:paraId="6872E1CE" w14:textId="77777777" w:rsidR="004F2E3D" w:rsidRDefault="00593491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 3</w:t>
            </w:r>
          </w:p>
          <w:p w14:paraId="3A8A107F" w14:textId="77777777" w:rsidR="00211A3D" w:rsidRDefault="00211A3D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Groups of 3</w:t>
            </w:r>
          </w:p>
          <w:p w14:paraId="197652C1" w14:textId="77777777" w:rsidR="001441F1" w:rsidRDefault="001441F1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Pieces of paper &amp; markers</w:t>
            </w:r>
          </w:p>
          <w:p w14:paraId="00000076" w14:textId="310FE7EE" w:rsidR="00E10FA9" w:rsidRPr="00CD00AC" w:rsidRDefault="00E10FA9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Bell/timer</w:t>
            </w:r>
          </w:p>
        </w:tc>
        <w:tc>
          <w:tcPr>
            <w:tcW w:w="1843" w:type="dxa"/>
          </w:tcPr>
          <w:p w14:paraId="6659F1C3" w14:textId="686FD328" w:rsidR="00DA450D" w:rsidRPr="00CD00AC" w:rsidRDefault="00593491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Developing and considering active listening skills</w:t>
            </w:r>
          </w:p>
        </w:tc>
      </w:tr>
      <w:tr w:rsidR="00E10069" w:rsidRPr="00CD00AC" w14:paraId="54754861" w14:textId="77777777" w:rsidTr="282D8178">
        <w:tc>
          <w:tcPr>
            <w:tcW w:w="1129" w:type="dxa"/>
          </w:tcPr>
          <w:p w14:paraId="5902DEA6" w14:textId="1CF04177" w:rsidR="00E10069" w:rsidRPr="00CD00AC" w:rsidRDefault="00127878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3</w:t>
            </w:r>
            <w:r w:rsidR="00D07B80">
              <w:rPr>
                <w:rFonts w:ascii="Aptos" w:hAnsi="Aptos"/>
              </w:rPr>
              <w:t xml:space="preserve"> mins</w:t>
            </w:r>
          </w:p>
        </w:tc>
        <w:tc>
          <w:tcPr>
            <w:tcW w:w="10212" w:type="dxa"/>
            <w:gridSpan w:val="3"/>
          </w:tcPr>
          <w:p w14:paraId="7A7BFA1D" w14:textId="77777777" w:rsidR="00E10069" w:rsidRDefault="00D07B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Introducing clips from the oral histories</w:t>
            </w:r>
          </w:p>
          <w:p w14:paraId="5E2461A4" w14:textId="4A8D1DC2" w:rsidR="007F6A55" w:rsidRPr="007F6A55" w:rsidRDefault="004F0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</w:rPr>
            </w:pPr>
            <w:r>
              <w:rPr>
                <w:rFonts w:ascii="Aptos" w:hAnsi="Aptos"/>
              </w:rPr>
              <w:t>A</w:t>
            </w:r>
            <w:r w:rsidR="007F6A55">
              <w:rPr>
                <w:rFonts w:ascii="Aptos" w:hAnsi="Aptos"/>
              </w:rPr>
              <w:t xml:space="preserve">udio clips </w:t>
            </w:r>
            <w:r>
              <w:rPr>
                <w:rFonts w:ascii="Aptos" w:hAnsi="Aptos"/>
              </w:rPr>
              <w:t>(</w:t>
            </w:r>
            <w:r w:rsidR="007F6A55">
              <w:rPr>
                <w:rFonts w:ascii="Aptos" w:hAnsi="Aptos"/>
              </w:rPr>
              <w:t>slides 4</w:t>
            </w:r>
            <w:r>
              <w:rPr>
                <w:rFonts w:ascii="Aptos" w:hAnsi="Aptos"/>
              </w:rPr>
              <w:t>-</w:t>
            </w:r>
            <w:r w:rsidR="007F6A55">
              <w:rPr>
                <w:rFonts w:ascii="Aptos" w:hAnsi="Aptos"/>
              </w:rPr>
              <w:t>5</w:t>
            </w:r>
            <w:r>
              <w:rPr>
                <w:rFonts w:ascii="Aptos" w:hAnsi="Aptos"/>
              </w:rPr>
              <w:t>)</w:t>
            </w:r>
            <w:r w:rsidR="007F6A55">
              <w:rPr>
                <w:rFonts w:ascii="Aptos" w:hAnsi="Aptos"/>
              </w:rPr>
              <w:t xml:space="preserve"> relate to </w:t>
            </w:r>
            <w:r w:rsidR="00071CB9">
              <w:rPr>
                <w:rFonts w:ascii="Aptos" w:hAnsi="Aptos"/>
              </w:rPr>
              <w:t xml:space="preserve">the beginning of the journey to Christmas Island for </w:t>
            </w:r>
            <w:r w:rsidR="00046E33">
              <w:rPr>
                <w:rFonts w:ascii="Aptos" w:hAnsi="Aptos"/>
              </w:rPr>
              <w:t xml:space="preserve">two veterans. </w:t>
            </w:r>
            <w:r w:rsidR="00534128">
              <w:rPr>
                <w:rFonts w:ascii="Aptos" w:hAnsi="Aptos"/>
              </w:rPr>
              <w:t>Invite pupils to listen</w:t>
            </w:r>
            <w:r>
              <w:rPr>
                <w:rFonts w:ascii="Aptos" w:hAnsi="Aptos"/>
              </w:rPr>
              <w:t>, then</w:t>
            </w:r>
            <w:r w:rsidR="00534128">
              <w:rPr>
                <w:rFonts w:ascii="Aptos" w:hAnsi="Aptos"/>
              </w:rPr>
              <w:t xml:space="preserve"> consider how </w:t>
            </w:r>
            <w:r w:rsidR="00C0140C">
              <w:rPr>
                <w:rFonts w:ascii="Aptos" w:hAnsi="Aptos"/>
              </w:rPr>
              <w:t>these men</w:t>
            </w:r>
            <w:r w:rsidR="00534128">
              <w:rPr>
                <w:rFonts w:ascii="Aptos" w:hAnsi="Aptos"/>
              </w:rPr>
              <w:t xml:space="preserve"> might have felt travel</w:t>
            </w:r>
            <w:r w:rsidR="00C0140C">
              <w:rPr>
                <w:rFonts w:ascii="Aptos" w:hAnsi="Aptos"/>
              </w:rPr>
              <w:t>ling</w:t>
            </w:r>
            <w:r w:rsidR="00534128">
              <w:rPr>
                <w:rFonts w:ascii="Aptos" w:hAnsi="Aptos"/>
              </w:rPr>
              <w:t xml:space="preserve"> across the world</w:t>
            </w:r>
            <w:r w:rsidR="00FD635B">
              <w:rPr>
                <w:rFonts w:ascii="Aptos" w:hAnsi="Aptos"/>
              </w:rPr>
              <w:t xml:space="preserve">. </w:t>
            </w:r>
          </w:p>
        </w:tc>
        <w:tc>
          <w:tcPr>
            <w:tcW w:w="2268" w:type="dxa"/>
          </w:tcPr>
          <w:p w14:paraId="34C2BA87" w14:textId="7D32E781" w:rsidR="00E10069" w:rsidRDefault="007F6A55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Slides 4 &amp; 5</w:t>
            </w:r>
          </w:p>
        </w:tc>
        <w:tc>
          <w:tcPr>
            <w:tcW w:w="1843" w:type="dxa"/>
          </w:tcPr>
          <w:p w14:paraId="2D7AA0BD" w14:textId="10E74D7C" w:rsidR="00E10069" w:rsidRPr="00D07B80" w:rsidRDefault="00D07B80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Active listening and question formulation</w:t>
            </w:r>
          </w:p>
        </w:tc>
      </w:tr>
      <w:tr w:rsidR="00127878" w:rsidRPr="00CD00AC" w14:paraId="7B94A486" w14:textId="77777777" w:rsidTr="282D8178">
        <w:tc>
          <w:tcPr>
            <w:tcW w:w="1129" w:type="dxa"/>
          </w:tcPr>
          <w:p w14:paraId="4E0ACA8E" w14:textId="0A29200F" w:rsidR="00127878" w:rsidRDefault="0044517C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lastRenderedPageBreak/>
              <w:t>2 mins</w:t>
            </w:r>
          </w:p>
        </w:tc>
        <w:tc>
          <w:tcPr>
            <w:tcW w:w="10212" w:type="dxa"/>
            <w:gridSpan w:val="3"/>
          </w:tcPr>
          <w:p w14:paraId="2360FD88" w14:textId="77777777" w:rsidR="00127878" w:rsidRDefault="0044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An Introduction to Oral Histories</w:t>
            </w:r>
          </w:p>
          <w:p w14:paraId="4A7CD21D" w14:textId="77777777" w:rsidR="0044517C" w:rsidRDefault="0044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</w:rPr>
            </w:pPr>
            <w:r w:rsidRPr="0B5944A3">
              <w:rPr>
                <w:rFonts w:ascii="Aptos" w:hAnsi="Aptos"/>
              </w:rPr>
              <w:t xml:space="preserve">Slide 6 gives a brief overview of the purpose and process of collecting oral histories. </w:t>
            </w:r>
          </w:p>
          <w:p w14:paraId="449704BA" w14:textId="5D9C0BB7" w:rsidR="0B5944A3" w:rsidRDefault="0B5944A3" w:rsidP="0B5944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</w:rPr>
            </w:pPr>
          </w:p>
          <w:p w14:paraId="6D2B1C39" w14:textId="71A24F85" w:rsidR="00CD142B" w:rsidRDefault="00EA4A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</w:rPr>
            </w:pPr>
            <w:r>
              <w:rPr>
                <w:rFonts w:ascii="Aptos" w:hAnsi="Aptos"/>
              </w:rPr>
              <w:t xml:space="preserve">After giving this short input, </w:t>
            </w:r>
            <w:r w:rsidR="003933D1">
              <w:rPr>
                <w:rFonts w:ascii="Aptos" w:hAnsi="Aptos"/>
              </w:rPr>
              <w:t>press</w:t>
            </w:r>
            <w:r>
              <w:rPr>
                <w:rFonts w:ascii="Aptos" w:hAnsi="Aptos"/>
              </w:rPr>
              <w:t xml:space="preserve"> ‘n’ </w:t>
            </w:r>
            <w:r w:rsidR="003933D1">
              <w:rPr>
                <w:rFonts w:ascii="Aptos" w:hAnsi="Aptos"/>
              </w:rPr>
              <w:t>to</w:t>
            </w:r>
            <w:r>
              <w:rPr>
                <w:rFonts w:ascii="Aptos" w:hAnsi="Aptos"/>
              </w:rPr>
              <w:t xml:space="preserve"> bring up the question ‘What makes oral histories different from other primary sources used in history</w:t>
            </w:r>
            <w:r w:rsidR="006811EB">
              <w:rPr>
                <w:rFonts w:ascii="Aptos" w:hAnsi="Aptos"/>
              </w:rPr>
              <w:t xml:space="preserve">?’. Put this to the class and elicit responses. </w:t>
            </w:r>
          </w:p>
          <w:p w14:paraId="0F09835A" w14:textId="24CFEE54" w:rsidR="005C70EE" w:rsidRPr="0044517C" w:rsidRDefault="003933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</w:rPr>
            </w:pPr>
            <w:r>
              <w:rPr>
                <w:rFonts w:ascii="Aptos" w:hAnsi="Aptos"/>
              </w:rPr>
              <w:t xml:space="preserve">* </w:t>
            </w:r>
            <w:proofErr w:type="gramStart"/>
            <w:r w:rsidRPr="003933D1">
              <w:rPr>
                <w:rFonts w:ascii="Aptos" w:hAnsi="Aptos"/>
                <w:i/>
                <w:iCs/>
              </w:rPr>
              <w:t>f</w:t>
            </w:r>
            <w:r w:rsidR="005C70EE" w:rsidRPr="003933D1">
              <w:rPr>
                <w:rFonts w:ascii="Aptos" w:hAnsi="Aptos"/>
                <w:i/>
                <w:iCs/>
              </w:rPr>
              <w:t>ind</w:t>
            </w:r>
            <w:proofErr w:type="gramEnd"/>
            <w:r w:rsidR="005C70EE" w:rsidRPr="003933D1">
              <w:rPr>
                <w:rFonts w:ascii="Aptos" w:hAnsi="Aptos"/>
                <w:i/>
                <w:iCs/>
              </w:rPr>
              <w:t xml:space="preserve"> further notes on oral history on the slide notes for Slide 6</w:t>
            </w:r>
          </w:p>
        </w:tc>
        <w:tc>
          <w:tcPr>
            <w:tcW w:w="2268" w:type="dxa"/>
          </w:tcPr>
          <w:p w14:paraId="7B00DE65" w14:textId="45862652" w:rsidR="00127878" w:rsidRDefault="0044517C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 6</w:t>
            </w:r>
          </w:p>
        </w:tc>
        <w:tc>
          <w:tcPr>
            <w:tcW w:w="1843" w:type="dxa"/>
          </w:tcPr>
          <w:p w14:paraId="6B60CC90" w14:textId="1F7FA618" w:rsidR="00127878" w:rsidRDefault="006811EB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Exploring primary sources</w:t>
            </w:r>
          </w:p>
        </w:tc>
      </w:tr>
      <w:tr w:rsidR="000D7805" w:rsidRPr="00CD00AC" w14:paraId="43EC904D" w14:textId="77777777" w:rsidTr="282D8178">
        <w:tc>
          <w:tcPr>
            <w:tcW w:w="1129" w:type="dxa"/>
          </w:tcPr>
          <w:p w14:paraId="5BE7CE07" w14:textId="144ADBBD" w:rsidR="000D7805" w:rsidRDefault="005D7B98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2 mins</w:t>
            </w:r>
          </w:p>
        </w:tc>
        <w:tc>
          <w:tcPr>
            <w:tcW w:w="10212" w:type="dxa"/>
            <w:gridSpan w:val="3"/>
          </w:tcPr>
          <w:p w14:paraId="66D7DC73" w14:textId="2912D3AD" w:rsidR="000D7805" w:rsidRPr="002422A9" w:rsidRDefault="002422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</w:rPr>
            </w:pPr>
            <w:r>
              <w:rPr>
                <w:rFonts w:ascii="Aptos" w:hAnsi="Aptos"/>
                <w:b/>
                <w:bCs/>
              </w:rPr>
              <w:t xml:space="preserve">Listen to John </w:t>
            </w:r>
            <w:proofErr w:type="spellStart"/>
            <w:r>
              <w:rPr>
                <w:rFonts w:ascii="Aptos" w:hAnsi="Aptos"/>
                <w:b/>
                <w:bCs/>
              </w:rPr>
              <w:t>O’Nions</w:t>
            </w:r>
            <w:proofErr w:type="spellEnd"/>
            <w:r>
              <w:rPr>
                <w:rFonts w:ascii="Aptos" w:hAnsi="Aptos"/>
                <w:b/>
                <w:bCs/>
              </w:rPr>
              <w:t xml:space="preserve"> talking about life on the island </w:t>
            </w:r>
            <w:r>
              <w:rPr>
                <w:rFonts w:ascii="Aptos" w:hAnsi="Aptos"/>
              </w:rPr>
              <w:t>This clip furthers the story of the nuclear test veterans who were stationed on Kirimati (Christmas Island)</w:t>
            </w:r>
          </w:p>
        </w:tc>
        <w:tc>
          <w:tcPr>
            <w:tcW w:w="2268" w:type="dxa"/>
          </w:tcPr>
          <w:p w14:paraId="023115ED" w14:textId="084364C8" w:rsidR="000D7805" w:rsidRDefault="002422A9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 7</w:t>
            </w:r>
          </w:p>
        </w:tc>
        <w:tc>
          <w:tcPr>
            <w:tcW w:w="1843" w:type="dxa"/>
          </w:tcPr>
          <w:p w14:paraId="3022D906" w14:textId="47D11EF2" w:rsidR="000D7805" w:rsidRDefault="00F16EDA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Adding depth</w:t>
            </w:r>
          </w:p>
        </w:tc>
      </w:tr>
      <w:tr w:rsidR="00F16EDA" w:rsidRPr="00CD00AC" w14:paraId="6EE0CCFA" w14:textId="77777777" w:rsidTr="282D8178">
        <w:tc>
          <w:tcPr>
            <w:tcW w:w="1129" w:type="dxa"/>
          </w:tcPr>
          <w:p w14:paraId="7AF08A37" w14:textId="3C6C0E76" w:rsidR="00F16EDA" w:rsidRPr="00CD00AC" w:rsidRDefault="00F16EDA" w:rsidP="00875231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10 mins</w:t>
            </w:r>
          </w:p>
        </w:tc>
        <w:tc>
          <w:tcPr>
            <w:tcW w:w="10212" w:type="dxa"/>
            <w:gridSpan w:val="3"/>
          </w:tcPr>
          <w:p w14:paraId="26C8DF1F" w14:textId="77777777" w:rsidR="00F16EDA" w:rsidRDefault="00F16EDA" w:rsidP="00694C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What does it take to be a good oral history interviewer? The Oral History Backpack</w:t>
            </w:r>
          </w:p>
          <w:p w14:paraId="53BD9921" w14:textId="77777777" w:rsidR="00344AA4" w:rsidRDefault="00344AA4" w:rsidP="0B5944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</w:rPr>
            </w:pPr>
            <w:r w:rsidRPr="0B5944A3">
              <w:rPr>
                <w:rFonts w:ascii="Aptos" w:hAnsi="Aptos"/>
              </w:rPr>
              <w:t>Slide 8 – ask pupils for their initial thoughts</w:t>
            </w:r>
          </w:p>
          <w:p w14:paraId="5F68994A" w14:textId="14133066" w:rsidR="0B5944A3" w:rsidRDefault="0B5944A3" w:rsidP="0B5944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</w:rPr>
            </w:pPr>
          </w:p>
          <w:p w14:paraId="28CB766C" w14:textId="04E0B722" w:rsidR="005F4E64" w:rsidRDefault="00983719" w:rsidP="0B5944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</w:rPr>
            </w:pPr>
            <w:r w:rsidRPr="0B5944A3">
              <w:rPr>
                <w:rFonts w:ascii="Aptos" w:hAnsi="Aptos"/>
              </w:rPr>
              <w:t xml:space="preserve">Slides 9 – 10 take you through the </w:t>
            </w:r>
            <w:r w:rsidR="004528AC" w:rsidRPr="0B5944A3">
              <w:rPr>
                <w:rFonts w:ascii="Aptos" w:hAnsi="Aptos"/>
              </w:rPr>
              <w:t xml:space="preserve">oral history backpack activity. You </w:t>
            </w:r>
            <w:r w:rsidR="00E03E1D" w:rsidRPr="0B5944A3">
              <w:rPr>
                <w:rFonts w:ascii="Aptos" w:hAnsi="Aptos"/>
              </w:rPr>
              <w:t>can</w:t>
            </w:r>
            <w:r w:rsidR="004528AC" w:rsidRPr="0B5944A3">
              <w:rPr>
                <w:rFonts w:ascii="Aptos" w:hAnsi="Aptos"/>
              </w:rPr>
              <w:t xml:space="preserve"> choose to equip yourself with a real backpack with the items from slide 10</w:t>
            </w:r>
            <w:r w:rsidR="00E03E1D" w:rsidRPr="0B5944A3">
              <w:rPr>
                <w:rFonts w:ascii="Aptos" w:hAnsi="Aptos"/>
              </w:rPr>
              <w:t>, or just to use the slide!</w:t>
            </w:r>
          </w:p>
          <w:p w14:paraId="791D7C48" w14:textId="57CAEDF8" w:rsidR="0B5944A3" w:rsidRDefault="0B5944A3" w:rsidP="0B5944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</w:rPr>
            </w:pPr>
          </w:p>
          <w:p w14:paraId="103272ED" w14:textId="77777777" w:rsidR="005F4E64" w:rsidRPr="005F4E64" w:rsidRDefault="005F4E64" w:rsidP="005F4E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</w:rPr>
            </w:pPr>
            <w:r w:rsidRPr="005F4E64">
              <w:rPr>
                <w:rFonts w:ascii="Aptos" w:hAnsi="Aptos"/>
                <w:b/>
                <w:bCs/>
              </w:rPr>
              <w:t>In pairs/ threes, think about these objects and why they could be useful in the interviews</w:t>
            </w:r>
          </w:p>
          <w:p w14:paraId="7A6FA012" w14:textId="7E218BCC" w:rsidR="005F4E64" w:rsidRPr="005F4E64" w:rsidRDefault="009A5C4F" w:rsidP="009A5C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</w:rPr>
            </w:pPr>
            <w:r w:rsidRPr="0B5944A3">
              <w:rPr>
                <w:rFonts w:ascii="Aptos" w:hAnsi="Aptos"/>
                <w:lang w:val="en-US"/>
              </w:rPr>
              <w:t>As the items come up, ask students to confer on</w:t>
            </w:r>
            <w:r w:rsidR="005F4E64" w:rsidRPr="0B5944A3">
              <w:rPr>
                <w:rFonts w:ascii="Aptos" w:hAnsi="Aptos"/>
                <w:lang w:val="en-US"/>
              </w:rPr>
              <w:t xml:space="preserve"> what they think the items signify:</w:t>
            </w:r>
          </w:p>
          <w:p w14:paraId="64437557" w14:textId="21110D2B" w:rsidR="0B5944A3" w:rsidRDefault="0B5944A3" w:rsidP="0B5944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472" w:hanging="425"/>
              <w:rPr>
                <w:rFonts w:ascii="Aptos" w:hAnsi="Aptos"/>
                <w:lang w:val="en-US"/>
              </w:rPr>
            </w:pPr>
          </w:p>
          <w:p w14:paraId="3F4FB63C" w14:textId="19F42F47" w:rsidR="4C07EDE3" w:rsidRDefault="4C07EDE3" w:rsidP="0B5944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472" w:hanging="425"/>
              <w:rPr>
                <w:rFonts w:ascii="Aptos" w:hAnsi="Aptos"/>
                <w:lang w:val="en-US"/>
              </w:rPr>
            </w:pPr>
            <w:r w:rsidRPr="0B5944A3">
              <w:rPr>
                <w:rFonts w:ascii="Aptos" w:hAnsi="Aptos"/>
                <w:lang w:val="en-US"/>
              </w:rPr>
              <w:t xml:space="preserve">Use one of the items as an opportunity to </w:t>
            </w:r>
            <w:r w:rsidRPr="0B5944A3">
              <w:rPr>
                <w:rFonts w:ascii="Aptos" w:hAnsi="Aptos"/>
                <w:b/>
                <w:bCs/>
                <w:lang w:val="en-US"/>
              </w:rPr>
              <w:t>make a noise</w:t>
            </w:r>
            <w:r w:rsidRPr="0B5944A3">
              <w:rPr>
                <w:rFonts w:ascii="Aptos" w:hAnsi="Aptos"/>
                <w:lang w:val="en-US"/>
              </w:rPr>
              <w:t xml:space="preserve"> (</w:t>
            </w:r>
            <w:proofErr w:type="spellStart"/>
            <w:r w:rsidRPr="0B5944A3">
              <w:rPr>
                <w:rFonts w:ascii="Aptos" w:hAnsi="Aptos"/>
                <w:lang w:val="en-US"/>
              </w:rPr>
              <w:t>eg</w:t>
            </w:r>
            <w:proofErr w:type="spellEnd"/>
            <w:r w:rsidRPr="0B5944A3">
              <w:rPr>
                <w:rFonts w:ascii="Aptos" w:hAnsi="Aptos"/>
                <w:lang w:val="en-US"/>
              </w:rPr>
              <w:t xml:space="preserve"> a pen with a clicker or a noisy water</w:t>
            </w:r>
          </w:p>
          <w:p w14:paraId="7FB738FC" w14:textId="05EDBA5F" w:rsidR="4C07EDE3" w:rsidRDefault="4C07EDE3" w:rsidP="0B5944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472" w:hanging="425"/>
              <w:rPr>
                <w:rFonts w:ascii="Aptos" w:hAnsi="Aptos"/>
                <w:lang w:val="en-US"/>
              </w:rPr>
            </w:pPr>
            <w:r w:rsidRPr="0B5944A3">
              <w:rPr>
                <w:rFonts w:ascii="Aptos" w:hAnsi="Aptos"/>
                <w:lang w:val="en-US"/>
              </w:rPr>
              <w:t>bottle) – because it’s important to try and avoid background noise during an interview.</w:t>
            </w:r>
          </w:p>
          <w:p w14:paraId="330BFA10" w14:textId="0523F160" w:rsidR="0B5944A3" w:rsidRDefault="0B5944A3" w:rsidP="0B5944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lang w:val="en-US"/>
              </w:rPr>
            </w:pPr>
          </w:p>
          <w:p w14:paraId="275CD8AA" w14:textId="6DAB3335" w:rsidR="005F4E64" w:rsidRPr="005F4E64" w:rsidRDefault="005F4E64" w:rsidP="0B5944A3">
            <w:pPr>
              <w:widowControl w:val="0"/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1440"/>
                <w:tab w:val="num" w:pos="1181"/>
              </w:tabs>
              <w:ind w:left="472" w:hanging="426"/>
              <w:rPr>
                <w:rFonts w:ascii="Aptos" w:hAnsi="Aptos"/>
              </w:rPr>
            </w:pPr>
            <w:r w:rsidRPr="0B5944A3">
              <w:rPr>
                <w:rFonts w:ascii="Aptos" w:hAnsi="Aptos"/>
                <w:b/>
                <w:bCs/>
                <w:lang w:val="en-US"/>
              </w:rPr>
              <w:t xml:space="preserve">Notepad and pen </w:t>
            </w:r>
            <w:r w:rsidR="00BE53F6" w:rsidRPr="0B5944A3">
              <w:rPr>
                <w:rFonts w:ascii="Aptos" w:hAnsi="Aptos"/>
                <w:lang w:val="en-US"/>
              </w:rPr>
              <w:t xml:space="preserve">- </w:t>
            </w:r>
            <w:r w:rsidRPr="0B5944A3">
              <w:rPr>
                <w:rFonts w:ascii="Aptos" w:hAnsi="Aptos"/>
                <w:lang w:val="en-US"/>
              </w:rPr>
              <w:t xml:space="preserve">because you may want to make some notes </w:t>
            </w:r>
            <w:r w:rsidR="51BF4CF5" w:rsidRPr="0B5944A3">
              <w:rPr>
                <w:rFonts w:ascii="Aptos" w:hAnsi="Aptos"/>
                <w:lang w:val="en-US"/>
              </w:rPr>
              <w:t>(</w:t>
            </w:r>
            <w:r w:rsidRPr="0B5944A3">
              <w:rPr>
                <w:rFonts w:ascii="Aptos" w:hAnsi="Aptos"/>
                <w:lang w:val="en-US"/>
              </w:rPr>
              <w:t>but not many</w:t>
            </w:r>
            <w:r w:rsidR="433A89C6" w:rsidRPr="0B5944A3">
              <w:rPr>
                <w:rFonts w:ascii="Aptos" w:hAnsi="Aptos"/>
                <w:lang w:val="en-US"/>
              </w:rPr>
              <w:t>)</w:t>
            </w:r>
            <w:r w:rsidRPr="0B5944A3">
              <w:rPr>
                <w:rFonts w:ascii="Aptos" w:hAnsi="Aptos"/>
                <w:lang w:val="en-US"/>
              </w:rPr>
              <w:t xml:space="preserve"> </w:t>
            </w:r>
            <w:r w:rsidR="6F2BD469" w:rsidRPr="0B5944A3">
              <w:rPr>
                <w:rFonts w:ascii="Aptos" w:hAnsi="Aptos"/>
                <w:lang w:val="en-US"/>
              </w:rPr>
              <w:t xml:space="preserve">- </w:t>
            </w:r>
            <w:r w:rsidR="00630123" w:rsidRPr="0B5944A3">
              <w:rPr>
                <w:rFonts w:ascii="Aptos" w:hAnsi="Aptos"/>
                <w:lang w:val="en-US"/>
              </w:rPr>
              <w:t>oral history</w:t>
            </w:r>
            <w:r w:rsidRPr="0B5944A3">
              <w:rPr>
                <w:rFonts w:ascii="Aptos" w:hAnsi="Aptos"/>
                <w:lang w:val="en-US"/>
              </w:rPr>
              <w:t xml:space="preserve"> interview</w:t>
            </w:r>
            <w:r w:rsidR="00630123" w:rsidRPr="0B5944A3">
              <w:rPr>
                <w:rFonts w:ascii="Aptos" w:hAnsi="Aptos"/>
                <w:lang w:val="en-US"/>
              </w:rPr>
              <w:t>s</w:t>
            </w:r>
            <w:r w:rsidRPr="0B5944A3">
              <w:rPr>
                <w:rFonts w:ascii="Aptos" w:hAnsi="Aptos"/>
                <w:lang w:val="en-US"/>
              </w:rPr>
              <w:t xml:space="preserve"> </w:t>
            </w:r>
            <w:r w:rsidR="00630123" w:rsidRPr="0B5944A3">
              <w:rPr>
                <w:rFonts w:ascii="Aptos" w:hAnsi="Aptos"/>
                <w:lang w:val="en-US"/>
              </w:rPr>
              <w:t>are</w:t>
            </w:r>
            <w:r w:rsidRPr="0B5944A3">
              <w:rPr>
                <w:rFonts w:ascii="Aptos" w:hAnsi="Aptos"/>
                <w:lang w:val="en-US"/>
              </w:rPr>
              <w:t xml:space="preserve"> recorded</w:t>
            </w:r>
          </w:p>
          <w:p w14:paraId="2FF0AAA1" w14:textId="5AD1C871" w:rsidR="005F4E64" w:rsidRPr="005F4E64" w:rsidRDefault="005F4E64" w:rsidP="00630123">
            <w:pPr>
              <w:widowControl w:val="0"/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1440"/>
                <w:tab w:val="num" w:pos="1181"/>
              </w:tabs>
              <w:ind w:left="472" w:hanging="426"/>
              <w:rPr>
                <w:rFonts w:ascii="Aptos" w:hAnsi="Aptos"/>
              </w:rPr>
            </w:pPr>
            <w:r w:rsidRPr="005F4E64">
              <w:rPr>
                <w:rFonts w:ascii="Aptos" w:hAnsi="Aptos"/>
                <w:lang w:val="en-US"/>
              </w:rPr>
              <w:t xml:space="preserve">Cut out of large </w:t>
            </w:r>
            <w:r w:rsidRPr="005F4E64">
              <w:rPr>
                <w:rFonts w:ascii="Aptos" w:hAnsi="Aptos"/>
                <w:b/>
                <w:bCs/>
                <w:lang w:val="en-US"/>
              </w:rPr>
              <w:t>letter Q or a question mark</w:t>
            </w:r>
            <w:r w:rsidRPr="005F4E64">
              <w:rPr>
                <w:rFonts w:ascii="Aptos" w:hAnsi="Aptos"/>
                <w:lang w:val="en-US"/>
              </w:rPr>
              <w:t xml:space="preserve"> – because </w:t>
            </w:r>
            <w:r w:rsidR="00BE53F6">
              <w:rPr>
                <w:rFonts w:ascii="Aptos" w:hAnsi="Aptos"/>
                <w:lang w:val="en-US"/>
              </w:rPr>
              <w:t>oral history interviewers need to be</w:t>
            </w:r>
            <w:r w:rsidRPr="005F4E64">
              <w:rPr>
                <w:rFonts w:ascii="Aptos" w:hAnsi="Aptos"/>
                <w:lang w:val="en-US"/>
              </w:rPr>
              <w:t xml:space="preserve"> prepare</w:t>
            </w:r>
            <w:r w:rsidR="00BE53F6">
              <w:rPr>
                <w:rFonts w:ascii="Aptos" w:hAnsi="Aptos"/>
                <w:lang w:val="en-US"/>
              </w:rPr>
              <w:t>d in terms of potential</w:t>
            </w:r>
            <w:r w:rsidRPr="005F4E64">
              <w:rPr>
                <w:rFonts w:ascii="Aptos" w:hAnsi="Aptos"/>
                <w:lang w:val="en-US"/>
              </w:rPr>
              <w:t xml:space="preserve"> questions</w:t>
            </w:r>
            <w:r w:rsidR="00BE53F6">
              <w:rPr>
                <w:rFonts w:ascii="Aptos" w:hAnsi="Aptos"/>
                <w:lang w:val="en-US"/>
              </w:rPr>
              <w:t xml:space="preserve"> and prompts, but also this signifies curiosity</w:t>
            </w:r>
          </w:p>
          <w:p w14:paraId="3ECEB728" w14:textId="7ECC52D8" w:rsidR="005F4E64" w:rsidRPr="005F4E64" w:rsidRDefault="005F4E64" w:rsidP="00630123">
            <w:pPr>
              <w:widowControl w:val="0"/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1440"/>
                <w:tab w:val="num" w:pos="1181"/>
              </w:tabs>
              <w:ind w:left="472" w:hanging="426"/>
              <w:rPr>
                <w:rFonts w:ascii="Aptos" w:hAnsi="Aptos"/>
              </w:rPr>
            </w:pPr>
            <w:r w:rsidRPr="005F4E64">
              <w:rPr>
                <w:rFonts w:ascii="Aptos" w:hAnsi="Aptos"/>
                <w:b/>
                <w:bCs/>
                <w:lang w:val="en-US"/>
              </w:rPr>
              <w:t xml:space="preserve">Bottle of water </w:t>
            </w:r>
            <w:r w:rsidRPr="005F4E64">
              <w:rPr>
                <w:rFonts w:ascii="Aptos" w:hAnsi="Aptos"/>
                <w:lang w:val="en-US"/>
              </w:rPr>
              <w:t>– importan</w:t>
            </w:r>
            <w:r w:rsidR="00BE53F6">
              <w:rPr>
                <w:rFonts w:ascii="Aptos" w:hAnsi="Aptos"/>
                <w:lang w:val="en-US"/>
              </w:rPr>
              <w:t>ce</w:t>
            </w:r>
            <w:r w:rsidRPr="005F4E64">
              <w:rPr>
                <w:rFonts w:ascii="Aptos" w:hAnsi="Aptos"/>
                <w:lang w:val="en-US"/>
              </w:rPr>
              <w:t xml:space="preserve"> </w:t>
            </w:r>
            <w:r w:rsidR="00BE53F6">
              <w:rPr>
                <w:rFonts w:ascii="Aptos" w:hAnsi="Aptos"/>
                <w:lang w:val="en-US"/>
              </w:rPr>
              <w:t>of</w:t>
            </w:r>
            <w:r w:rsidRPr="005F4E64">
              <w:rPr>
                <w:rFonts w:ascii="Aptos" w:hAnsi="Aptos"/>
                <w:lang w:val="en-US"/>
              </w:rPr>
              <w:t xml:space="preserve"> people feel</w:t>
            </w:r>
            <w:r w:rsidR="00BE53F6">
              <w:rPr>
                <w:rFonts w:ascii="Aptos" w:hAnsi="Aptos"/>
                <w:lang w:val="en-US"/>
              </w:rPr>
              <w:t>ing</w:t>
            </w:r>
            <w:r w:rsidRPr="005F4E64">
              <w:rPr>
                <w:rFonts w:ascii="Aptos" w:hAnsi="Aptos"/>
                <w:lang w:val="en-US"/>
              </w:rPr>
              <w:t xml:space="preserve"> comfortable during the interview</w:t>
            </w:r>
          </w:p>
          <w:p w14:paraId="1B555D1D" w14:textId="587852FD" w:rsidR="005F4E64" w:rsidRPr="005F4E64" w:rsidRDefault="005F4E64" w:rsidP="00630123">
            <w:pPr>
              <w:widowControl w:val="0"/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1440"/>
                <w:tab w:val="num" w:pos="1181"/>
              </w:tabs>
              <w:ind w:left="472" w:hanging="426"/>
              <w:rPr>
                <w:rFonts w:ascii="Aptos" w:hAnsi="Aptos"/>
              </w:rPr>
            </w:pPr>
            <w:r w:rsidRPr="005F4E64">
              <w:rPr>
                <w:rFonts w:ascii="Aptos" w:hAnsi="Aptos"/>
                <w:b/>
                <w:bCs/>
                <w:lang w:val="en-US"/>
              </w:rPr>
              <w:t>Audio-recorder</w:t>
            </w:r>
            <w:r w:rsidRPr="005F4E64">
              <w:rPr>
                <w:rFonts w:ascii="Aptos" w:hAnsi="Aptos"/>
                <w:lang w:val="en-US"/>
              </w:rPr>
              <w:t xml:space="preserve"> – </w:t>
            </w:r>
            <w:r w:rsidR="00CE601A">
              <w:rPr>
                <w:rFonts w:ascii="Aptos" w:hAnsi="Aptos"/>
                <w:lang w:val="en-US"/>
              </w:rPr>
              <w:t xml:space="preserve">having the right tech, charged and ready is important for oral history interview recording. This means </w:t>
            </w:r>
            <w:proofErr w:type="gramStart"/>
            <w:r w:rsidR="00CE601A">
              <w:rPr>
                <w:rFonts w:ascii="Aptos" w:hAnsi="Aptos"/>
                <w:lang w:val="en-US"/>
              </w:rPr>
              <w:t>histories</w:t>
            </w:r>
            <w:proofErr w:type="gramEnd"/>
            <w:r w:rsidRPr="005F4E64">
              <w:rPr>
                <w:rFonts w:ascii="Aptos" w:hAnsi="Aptos"/>
                <w:lang w:val="en-US"/>
              </w:rPr>
              <w:t xml:space="preserve"> can be kept </w:t>
            </w:r>
            <w:r w:rsidR="00B965F5">
              <w:rPr>
                <w:rFonts w:ascii="Aptos" w:hAnsi="Aptos"/>
                <w:lang w:val="en-US"/>
              </w:rPr>
              <w:t>for</w:t>
            </w:r>
            <w:r w:rsidRPr="005F4E64">
              <w:rPr>
                <w:rFonts w:ascii="Aptos" w:hAnsi="Aptos"/>
                <w:lang w:val="en-US"/>
              </w:rPr>
              <w:t xml:space="preserve"> other</w:t>
            </w:r>
            <w:r w:rsidR="00B965F5">
              <w:rPr>
                <w:rFonts w:ascii="Aptos" w:hAnsi="Aptos"/>
                <w:lang w:val="en-US"/>
              </w:rPr>
              <w:t>s to</w:t>
            </w:r>
            <w:r w:rsidRPr="005F4E64">
              <w:rPr>
                <w:rFonts w:ascii="Aptos" w:hAnsi="Aptos"/>
                <w:lang w:val="en-US"/>
              </w:rPr>
              <w:t xml:space="preserve"> listen to in the future</w:t>
            </w:r>
            <w:r w:rsidR="00B965F5">
              <w:rPr>
                <w:rFonts w:ascii="Aptos" w:hAnsi="Aptos"/>
                <w:lang w:val="en-US"/>
              </w:rPr>
              <w:t xml:space="preserve">. Oral histories </w:t>
            </w:r>
            <w:r w:rsidR="005660F8">
              <w:rPr>
                <w:rFonts w:ascii="Aptos" w:hAnsi="Aptos"/>
                <w:lang w:val="en-US"/>
              </w:rPr>
              <w:t>might be</w:t>
            </w:r>
            <w:r w:rsidR="00B965F5">
              <w:rPr>
                <w:rFonts w:ascii="Aptos" w:hAnsi="Aptos"/>
                <w:lang w:val="en-US"/>
              </w:rPr>
              <w:t xml:space="preserve"> stored in local records offices, archives </w:t>
            </w:r>
            <w:r w:rsidR="00711BE0">
              <w:rPr>
                <w:rFonts w:ascii="Aptos" w:hAnsi="Aptos"/>
                <w:lang w:val="en-US"/>
              </w:rPr>
              <w:t xml:space="preserve">and museums. </w:t>
            </w:r>
          </w:p>
          <w:p w14:paraId="34E1E45F" w14:textId="478F030C" w:rsidR="005F4E64" w:rsidRPr="005F4E64" w:rsidRDefault="005F4E64" w:rsidP="00630123">
            <w:pPr>
              <w:widowControl w:val="0"/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1440"/>
                <w:tab w:val="num" w:pos="1181"/>
              </w:tabs>
              <w:ind w:left="472" w:hanging="426"/>
              <w:rPr>
                <w:rFonts w:ascii="Aptos" w:hAnsi="Aptos"/>
              </w:rPr>
            </w:pPr>
            <w:r w:rsidRPr="0B5944A3">
              <w:rPr>
                <w:rFonts w:ascii="Aptos" w:hAnsi="Aptos"/>
                <w:b/>
                <w:bCs/>
                <w:lang w:val="en-US"/>
              </w:rPr>
              <w:t xml:space="preserve">Pack of tissues </w:t>
            </w:r>
            <w:r w:rsidRPr="0B5944A3">
              <w:rPr>
                <w:rFonts w:ascii="Aptos" w:hAnsi="Aptos"/>
                <w:lang w:val="en-US"/>
              </w:rPr>
              <w:t xml:space="preserve">– because sometimes memories can make </w:t>
            </w:r>
            <w:r w:rsidR="00711BE0" w:rsidRPr="0B5944A3">
              <w:rPr>
                <w:rFonts w:ascii="Aptos" w:hAnsi="Aptos"/>
                <w:lang w:val="en-US"/>
              </w:rPr>
              <w:t>interviewees</w:t>
            </w:r>
            <w:r w:rsidRPr="0B5944A3">
              <w:rPr>
                <w:rFonts w:ascii="Aptos" w:hAnsi="Aptos"/>
                <w:lang w:val="en-US"/>
              </w:rPr>
              <w:t xml:space="preserve"> </w:t>
            </w:r>
            <w:r w:rsidR="00487BA5" w:rsidRPr="0B5944A3">
              <w:rPr>
                <w:rFonts w:ascii="Aptos" w:hAnsi="Aptos"/>
                <w:lang w:val="en-US"/>
              </w:rPr>
              <w:t xml:space="preserve">(and potentially interviewers) </w:t>
            </w:r>
            <w:r w:rsidRPr="0B5944A3">
              <w:rPr>
                <w:rFonts w:ascii="Aptos" w:hAnsi="Aptos"/>
                <w:lang w:val="en-US"/>
              </w:rPr>
              <w:t xml:space="preserve">feel </w:t>
            </w:r>
            <w:r w:rsidR="00711BE0" w:rsidRPr="0B5944A3">
              <w:rPr>
                <w:rFonts w:ascii="Aptos" w:hAnsi="Aptos"/>
                <w:lang w:val="en-US"/>
              </w:rPr>
              <w:t>emotional</w:t>
            </w:r>
            <w:r w:rsidRPr="0B5944A3">
              <w:rPr>
                <w:rFonts w:ascii="Aptos" w:hAnsi="Aptos"/>
                <w:lang w:val="en-US"/>
              </w:rPr>
              <w:t xml:space="preserve">. Discuss this further – </w:t>
            </w:r>
            <w:proofErr w:type="gramStart"/>
            <w:r w:rsidR="00C05420" w:rsidRPr="0B5944A3">
              <w:rPr>
                <w:rFonts w:ascii="Aptos" w:hAnsi="Aptos"/>
                <w:lang w:val="en-US"/>
              </w:rPr>
              <w:t>this impacts</w:t>
            </w:r>
            <w:proofErr w:type="gramEnd"/>
            <w:r w:rsidR="00C05420" w:rsidRPr="0B5944A3">
              <w:rPr>
                <w:rFonts w:ascii="Aptos" w:hAnsi="Aptos"/>
                <w:lang w:val="en-US"/>
              </w:rPr>
              <w:t xml:space="preserve"> on the questions you might </w:t>
            </w:r>
            <w:r w:rsidR="005010CE" w:rsidRPr="0B5944A3">
              <w:rPr>
                <w:rFonts w:ascii="Aptos" w:hAnsi="Aptos"/>
                <w:lang w:val="en-US"/>
              </w:rPr>
              <w:t>create</w:t>
            </w:r>
            <w:r w:rsidR="00C05420" w:rsidRPr="0B5944A3">
              <w:rPr>
                <w:rFonts w:ascii="Aptos" w:hAnsi="Aptos"/>
                <w:lang w:val="en-US"/>
              </w:rPr>
              <w:t>. It’s important to know that</w:t>
            </w:r>
            <w:r w:rsidRPr="0B5944A3">
              <w:rPr>
                <w:rFonts w:ascii="Aptos" w:hAnsi="Aptos"/>
                <w:lang w:val="en-US"/>
              </w:rPr>
              <w:t xml:space="preserve"> it’s OK for people not to talk about things they don’t want to, </w:t>
            </w:r>
            <w:r w:rsidR="00AD03E3" w:rsidRPr="0B5944A3">
              <w:rPr>
                <w:rFonts w:ascii="Aptos" w:hAnsi="Aptos"/>
                <w:lang w:val="en-US"/>
              </w:rPr>
              <w:t>and for interviewers</w:t>
            </w:r>
            <w:r w:rsidRPr="0B5944A3">
              <w:rPr>
                <w:rFonts w:ascii="Aptos" w:hAnsi="Aptos"/>
                <w:lang w:val="en-US"/>
              </w:rPr>
              <w:t xml:space="preserve"> to </w:t>
            </w:r>
            <w:r w:rsidR="00AD03E3" w:rsidRPr="0B5944A3">
              <w:rPr>
                <w:rFonts w:ascii="Aptos" w:hAnsi="Aptos"/>
                <w:lang w:val="en-US"/>
              </w:rPr>
              <w:t>make</w:t>
            </w:r>
            <w:r w:rsidRPr="0B5944A3">
              <w:rPr>
                <w:rFonts w:ascii="Aptos" w:hAnsi="Aptos"/>
                <w:lang w:val="en-US"/>
              </w:rPr>
              <w:t xml:space="preserve"> time after interview</w:t>
            </w:r>
            <w:r w:rsidR="00DD710A" w:rsidRPr="0B5944A3">
              <w:rPr>
                <w:rFonts w:ascii="Aptos" w:hAnsi="Aptos"/>
                <w:lang w:val="en-US"/>
              </w:rPr>
              <w:t>s</w:t>
            </w:r>
            <w:r w:rsidRPr="0B5944A3">
              <w:rPr>
                <w:rFonts w:ascii="Aptos" w:hAnsi="Aptos"/>
                <w:lang w:val="en-US"/>
              </w:rPr>
              <w:t xml:space="preserve"> to debrief/reflect</w:t>
            </w:r>
            <w:r w:rsidR="00DD710A" w:rsidRPr="0B5944A3">
              <w:rPr>
                <w:rFonts w:ascii="Aptos" w:hAnsi="Aptos"/>
                <w:lang w:val="en-US"/>
              </w:rPr>
              <w:t>.</w:t>
            </w:r>
          </w:p>
          <w:p w14:paraId="6007CED0" w14:textId="4288C1F3" w:rsidR="005F4E64" w:rsidRPr="005F4E64" w:rsidRDefault="00DB281F" w:rsidP="00DD710A">
            <w:pPr>
              <w:widowControl w:val="0"/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1440"/>
              </w:tabs>
              <w:ind w:left="472" w:hanging="425"/>
              <w:rPr>
                <w:rFonts w:ascii="Aptos" w:hAnsi="Aptos"/>
              </w:rPr>
            </w:pPr>
            <w:r w:rsidRPr="00DB281F">
              <w:rPr>
                <w:rFonts w:ascii="Aptos" w:hAnsi="Aptos"/>
                <w:b/>
                <w:bCs/>
                <w:lang w:val="en-US"/>
              </w:rPr>
              <w:t>S</w:t>
            </w:r>
            <w:r w:rsidR="005F4E64" w:rsidRPr="005F4E64">
              <w:rPr>
                <w:rFonts w:ascii="Aptos" w:hAnsi="Aptos"/>
                <w:b/>
                <w:bCs/>
                <w:lang w:val="en-US"/>
              </w:rPr>
              <w:t xml:space="preserve">miley face </w:t>
            </w:r>
            <w:r w:rsidR="005F4E64" w:rsidRPr="005F4E64">
              <w:rPr>
                <w:rFonts w:ascii="Aptos" w:hAnsi="Aptos"/>
                <w:lang w:val="en-US"/>
              </w:rPr>
              <w:t>– because it’s important for interviewer</w:t>
            </w:r>
            <w:r w:rsidR="00270A71">
              <w:rPr>
                <w:rFonts w:ascii="Aptos" w:hAnsi="Aptos"/>
                <w:lang w:val="en-US"/>
              </w:rPr>
              <w:t>s</w:t>
            </w:r>
            <w:r w:rsidR="005F4E64" w:rsidRPr="005F4E64">
              <w:rPr>
                <w:rFonts w:ascii="Aptos" w:hAnsi="Aptos"/>
                <w:lang w:val="en-US"/>
              </w:rPr>
              <w:t xml:space="preserve"> to be friendly </w:t>
            </w:r>
            <w:r w:rsidR="00270A71">
              <w:rPr>
                <w:rFonts w:ascii="Aptos" w:hAnsi="Aptos"/>
                <w:lang w:val="en-US"/>
              </w:rPr>
              <w:t>and put interviewees</w:t>
            </w:r>
            <w:r w:rsidR="005F4E64" w:rsidRPr="005F4E64">
              <w:rPr>
                <w:rFonts w:ascii="Aptos" w:hAnsi="Aptos"/>
                <w:lang w:val="en-US"/>
              </w:rPr>
              <w:t xml:space="preserve"> at ease and to look engaged </w:t>
            </w:r>
            <w:r w:rsidR="00D95D0A">
              <w:rPr>
                <w:rFonts w:ascii="Aptos" w:hAnsi="Aptos"/>
                <w:lang w:val="en-US"/>
              </w:rPr>
              <w:t>with</w:t>
            </w:r>
            <w:r w:rsidR="005F4E64" w:rsidRPr="005F4E64">
              <w:rPr>
                <w:rFonts w:ascii="Aptos" w:hAnsi="Aptos"/>
                <w:lang w:val="en-US"/>
              </w:rPr>
              <w:t xml:space="preserve"> what the </w:t>
            </w:r>
            <w:r w:rsidR="005660F8">
              <w:rPr>
                <w:rFonts w:ascii="Aptos" w:hAnsi="Aptos"/>
                <w:lang w:val="en-US"/>
              </w:rPr>
              <w:t>interviewee</w:t>
            </w:r>
            <w:r w:rsidR="005F4E64" w:rsidRPr="005F4E64">
              <w:rPr>
                <w:rFonts w:ascii="Aptos" w:hAnsi="Aptos"/>
                <w:lang w:val="en-US"/>
              </w:rPr>
              <w:t xml:space="preserve"> is saying</w:t>
            </w:r>
            <w:r w:rsidR="00D95D0A">
              <w:rPr>
                <w:rFonts w:ascii="Aptos" w:hAnsi="Aptos"/>
                <w:lang w:val="en-US"/>
              </w:rPr>
              <w:t>.</w:t>
            </w:r>
          </w:p>
          <w:p w14:paraId="78F35038" w14:textId="78A67D74" w:rsidR="00344AA4" w:rsidRPr="00FF7C72" w:rsidRDefault="005F4E64" w:rsidP="00694C28">
            <w:pPr>
              <w:widowControl w:val="0"/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1440"/>
              </w:tabs>
              <w:ind w:left="472" w:hanging="425"/>
              <w:rPr>
                <w:rFonts w:ascii="Aptos" w:hAnsi="Aptos"/>
              </w:rPr>
            </w:pPr>
            <w:r w:rsidRPr="005F4E64">
              <w:rPr>
                <w:rFonts w:ascii="Aptos" w:hAnsi="Aptos"/>
                <w:b/>
                <w:bCs/>
                <w:lang w:val="en-US"/>
              </w:rPr>
              <w:t>Picture of an ear</w:t>
            </w:r>
            <w:r w:rsidRPr="005F4E64">
              <w:rPr>
                <w:rFonts w:ascii="Aptos" w:hAnsi="Aptos"/>
                <w:lang w:val="en-US"/>
              </w:rPr>
              <w:t xml:space="preserve"> – because of the importance of listening </w:t>
            </w:r>
            <w:r w:rsidR="00554161">
              <w:rPr>
                <w:rFonts w:ascii="Aptos" w:hAnsi="Aptos"/>
                <w:lang w:val="en-US"/>
              </w:rPr>
              <w:t>– your interviewer might</w:t>
            </w:r>
            <w:r w:rsidRPr="005F4E64">
              <w:rPr>
                <w:rFonts w:ascii="Aptos" w:hAnsi="Aptos"/>
                <w:lang w:val="en-US"/>
              </w:rPr>
              <w:t xml:space="preserve"> </w:t>
            </w:r>
            <w:r w:rsidR="00AE1F22">
              <w:rPr>
                <w:rFonts w:ascii="Aptos" w:hAnsi="Aptos"/>
                <w:lang w:val="en-US"/>
              </w:rPr>
              <w:t>mention</w:t>
            </w:r>
            <w:r w:rsidRPr="005F4E64">
              <w:rPr>
                <w:rFonts w:ascii="Aptos" w:hAnsi="Aptos"/>
                <w:lang w:val="en-US"/>
              </w:rPr>
              <w:t xml:space="preserve"> </w:t>
            </w:r>
            <w:r w:rsidRPr="005F4E64">
              <w:rPr>
                <w:rFonts w:ascii="Aptos" w:hAnsi="Aptos"/>
                <w:lang w:val="en-US"/>
              </w:rPr>
              <w:lastRenderedPageBreak/>
              <w:t xml:space="preserve">something that you’d like to know more about </w:t>
            </w:r>
            <w:r w:rsidR="00AE1F22">
              <w:rPr>
                <w:rFonts w:ascii="Aptos" w:hAnsi="Aptos"/>
                <w:lang w:val="en-US"/>
              </w:rPr>
              <w:t>and</w:t>
            </w:r>
            <w:r w:rsidRPr="005F4E64">
              <w:rPr>
                <w:rFonts w:ascii="Aptos" w:hAnsi="Aptos"/>
                <w:lang w:val="en-US"/>
              </w:rPr>
              <w:t xml:space="preserve"> ask a follow-up question!</w:t>
            </w:r>
          </w:p>
        </w:tc>
        <w:tc>
          <w:tcPr>
            <w:tcW w:w="2268" w:type="dxa"/>
          </w:tcPr>
          <w:p w14:paraId="29597872" w14:textId="232557C5" w:rsidR="00F16EDA" w:rsidRPr="00CD00AC" w:rsidRDefault="00F16EDA" w:rsidP="00875231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lastRenderedPageBreak/>
              <w:t>Slides</w:t>
            </w:r>
            <w:r w:rsidR="00C93657">
              <w:rPr>
                <w:rFonts w:ascii="Aptos" w:hAnsi="Aptos"/>
              </w:rPr>
              <w:t xml:space="preserve"> 8-10</w:t>
            </w:r>
          </w:p>
        </w:tc>
        <w:tc>
          <w:tcPr>
            <w:tcW w:w="1843" w:type="dxa"/>
          </w:tcPr>
          <w:p w14:paraId="686E69E1" w14:textId="6B0CED1A" w:rsidR="00F16EDA" w:rsidRPr="00CD00AC" w:rsidRDefault="00C93657" w:rsidP="00875231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Oral history skills</w:t>
            </w:r>
          </w:p>
        </w:tc>
      </w:tr>
      <w:tr w:rsidR="003656F3" w:rsidRPr="00CD00AC" w14:paraId="4106D229" w14:textId="77777777" w:rsidTr="282D8178">
        <w:tc>
          <w:tcPr>
            <w:tcW w:w="1129" w:type="dxa"/>
          </w:tcPr>
          <w:p w14:paraId="3691BEE7" w14:textId="659BD002" w:rsidR="003656F3" w:rsidRPr="00CD00AC" w:rsidRDefault="003656F3" w:rsidP="00875231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5 mins</w:t>
            </w:r>
          </w:p>
        </w:tc>
        <w:tc>
          <w:tcPr>
            <w:tcW w:w="10212" w:type="dxa"/>
            <w:gridSpan w:val="3"/>
          </w:tcPr>
          <w:p w14:paraId="6B02E8ED" w14:textId="56F6B715" w:rsidR="003656F3" w:rsidRDefault="003656F3" w:rsidP="00694C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Terry Hilliard clip</w:t>
            </w:r>
            <w:r w:rsidR="004A1141">
              <w:rPr>
                <w:rFonts w:ascii="Aptos" w:hAnsi="Aptos"/>
                <w:b/>
                <w:bCs/>
              </w:rPr>
              <w:t xml:space="preserve"> – experiencing a nuclear bomb </w:t>
            </w:r>
          </w:p>
          <w:p w14:paraId="10556CAD" w14:textId="71A52D32" w:rsidR="004A1141" w:rsidRPr="007F2578" w:rsidRDefault="004A1141" w:rsidP="00694C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</w:rPr>
            </w:pPr>
            <w:r>
              <w:rPr>
                <w:rFonts w:ascii="Aptos" w:hAnsi="Aptos"/>
              </w:rPr>
              <w:t xml:space="preserve">Listen to the clip. After listening, invite students to think on their own for a minute about how listening to the oral history clips makes them feel. </w:t>
            </w:r>
          </w:p>
        </w:tc>
        <w:tc>
          <w:tcPr>
            <w:tcW w:w="2268" w:type="dxa"/>
          </w:tcPr>
          <w:p w14:paraId="3836EAA3" w14:textId="17C5214B" w:rsidR="003656F3" w:rsidRPr="00CD00AC" w:rsidRDefault="004A1141" w:rsidP="00875231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 11</w:t>
            </w:r>
          </w:p>
        </w:tc>
        <w:tc>
          <w:tcPr>
            <w:tcW w:w="1843" w:type="dxa"/>
          </w:tcPr>
          <w:p w14:paraId="2DD43520" w14:textId="32633517" w:rsidR="003656F3" w:rsidRPr="00CD00AC" w:rsidRDefault="0069350A" w:rsidP="00875231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Furthering knowledge of the subject</w:t>
            </w:r>
          </w:p>
        </w:tc>
      </w:tr>
      <w:tr w:rsidR="00875231" w:rsidRPr="00CD00AC" w14:paraId="76661D71" w14:textId="77777777" w:rsidTr="282D8178">
        <w:tc>
          <w:tcPr>
            <w:tcW w:w="1129" w:type="dxa"/>
          </w:tcPr>
          <w:p w14:paraId="5BCA6B9C" w14:textId="248ED74B" w:rsidR="00875231" w:rsidRPr="00CD00AC" w:rsidRDefault="00875231" w:rsidP="00875231">
            <w:pPr>
              <w:rPr>
                <w:rFonts w:ascii="Aptos" w:hAnsi="Aptos"/>
              </w:rPr>
            </w:pPr>
            <w:r w:rsidRPr="00CD00AC">
              <w:rPr>
                <w:rFonts w:ascii="Aptos" w:hAnsi="Aptos"/>
              </w:rPr>
              <w:t>10 mins</w:t>
            </w:r>
          </w:p>
        </w:tc>
        <w:tc>
          <w:tcPr>
            <w:tcW w:w="10212" w:type="dxa"/>
            <w:gridSpan w:val="3"/>
          </w:tcPr>
          <w:p w14:paraId="3AC1179F" w14:textId="77777777" w:rsidR="007F2578" w:rsidRDefault="007F2578" w:rsidP="00694C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Creating questions</w:t>
            </w:r>
          </w:p>
          <w:p w14:paraId="52FD6F7D" w14:textId="227AF3CC" w:rsidR="007F2578" w:rsidRDefault="007F2578" w:rsidP="0B5944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ptos" w:hAnsi="Aptos"/>
                <w:lang w:val="en-US"/>
              </w:rPr>
            </w:pPr>
            <w:r w:rsidRPr="0B5944A3">
              <w:rPr>
                <w:rFonts w:ascii="Aptos" w:hAnsi="Aptos"/>
                <w:lang w:val="en-US"/>
              </w:rPr>
              <w:t>Explain that, if they were oral history interviewers, the questions they</w:t>
            </w:r>
            <w:r w:rsidR="41CDCA51" w:rsidRPr="0B5944A3">
              <w:rPr>
                <w:rFonts w:ascii="Aptos" w:hAnsi="Aptos"/>
                <w:lang w:val="en-US"/>
              </w:rPr>
              <w:t xml:space="preserve"> might</w:t>
            </w:r>
            <w:r w:rsidRPr="0B5944A3">
              <w:rPr>
                <w:rFonts w:ascii="Aptos" w:hAnsi="Aptos"/>
                <w:lang w:val="en-US"/>
              </w:rPr>
              <w:t xml:space="preserve"> create would form the basis of an ‘interview guide’ – a set of questions that guide </w:t>
            </w:r>
            <w:r w:rsidR="004D1ACD" w:rsidRPr="0B5944A3">
              <w:rPr>
                <w:rFonts w:ascii="Aptos" w:hAnsi="Aptos"/>
                <w:lang w:val="en-US"/>
              </w:rPr>
              <w:t>everyone involved</w:t>
            </w:r>
            <w:r w:rsidRPr="0B5944A3">
              <w:rPr>
                <w:rFonts w:ascii="Aptos" w:hAnsi="Aptos"/>
                <w:lang w:val="en-US"/>
              </w:rPr>
              <w:t xml:space="preserve"> through </w:t>
            </w:r>
            <w:r w:rsidR="771604C4" w:rsidRPr="0B5944A3">
              <w:rPr>
                <w:rFonts w:ascii="Aptos" w:hAnsi="Aptos"/>
                <w:lang w:val="en-US"/>
              </w:rPr>
              <w:t xml:space="preserve">conducting an </w:t>
            </w:r>
            <w:r w:rsidRPr="0B5944A3">
              <w:rPr>
                <w:rFonts w:ascii="Aptos" w:hAnsi="Aptos"/>
                <w:lang w:val="en-US"/>
              </w:rPr>
              <w:t>interview</w:t>
            </w:r>
            <w:r w:rsidR="73BA28E2" w:rsidRPr="0B5944A3">
              <w:rPr>
                <w:rFonts w:ascii="Aptos" w:hAnsi="Aptos"/>
                <w:lang w:val="en-US"/>
              </w:rPr>
              <w:t xml:space="preserve"> with a nuclear test veteran.</w:t>
            </w:r>
          </w:p>
          <w:p w14:paraId="7E568F92" w14:textId="49A750B8" w:rsidR="0B5944A3" w:rsidRDefault="0B5944A3" w:rsidP="0B5944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ptos" w:hAnsi="Aptos"/>
                <w:lang w:val="en-US"/>
              </w:rPr>
            </w:pPr>
          </w:p>
          <w:p w14:paraId="6A6F0734" w14:textId="598BF916" w:rsidR="007F2578" w:rsidRDefault="00276330" w:rsidP="0B5944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lang w:val="en-US"/>
              </w:rPr>
            </w:pPr>
            <w:r w:rsidRPr="0B5944A3">
              <w:rPr>
                <w:rFonts w:ascii="Aptos" w:hAnsi="Aptos"/>
                <w:lang w:val="en-US"/>
              </w:rPr>
              <w:t xml:space="preserve">Ask pupils to </w:t>
            </w:r>
            <w:r w:rsidR="006C3A31" w:rsidRPr="0B5944A3">
              <w:rPr>
                <w:rFonts w:ascii="Aptos" w:hAnsi="Aptos"/>
                <w:lang w:val="en-US"/>
              </w:rPr>
              <w:t>write</w:t>
            </w:r>
            <w:r w:rsidRPr="0B5944A3">
              <w:rPr>
                <w:rFonts w:ascii="Aptos" w:hAnsi="Aptos"/>
                <w:lang w:val="en-US"/>
              </w:rPr>
              <w:t xml:space="preserve"> question</w:t>
            </w:r>
            <w:r w:rsidR="006C3A31" w:rsidRPr="0B5944A3">
              <w:rPr>
                <w:rFonts w:ascii="Aptos" w:hAnsi="Aptos"/>
                <w:lang w:val="en-US"/>
              </w:rPr>
              <w:t>s</w:t>
            </w:r>
            <w:r w:rsidRPr="0B5944A3">
              <w:rPr>
                <w:rFonts w:ascii="Aptos" w:hAnsi="Aptos"/>
                <w:lang w:val="en-US"/>
              </w:rPr>
              <w:t xml:space="preserve"> </w:t>
            </w:r>
            <w:r w:rsidR="006C3A31" w:rsidRPr="0B5944A3">
              <w:rPr>
                <w:rFonts w:ascii="Aptos" w:hAnsi="Aptos"/>
                <w:lang w:val="en-US"/>
              </w:rPr>
              <w:t>for</w:t>
            </w:r>
            <w:r w:rsidRPr="0B5944A3">
              <w:rPr>
                <w:rFonts w:ascii="Aptos" w:hAnsi="Aptos"/>
                <w:lang w:val="en-US"/>
              </w:rPr>
              <w:t xml:space="preserve"> each of the three interview subjects they have </w:t>
            </w:r>
            <w:proofErr w:type="gramStart"/>
            <w:r w:rsidRPr="0B5944A3">
              <w:rPr>
                <w:rFonts w:ascii="Aptos" w:hAnsi="Aptos"/>
                <w:lang w:val="en-US"/>
              </w:rPr>
              <w:t>heard</w:t>
            </w:r>
            <w:proofErr w:type="gramEnd"/>
            <w:r w:rsidRPr="0B5944A3">
              <w:rPr>
                <w:rFonts w:ascii="Aptos" w:hAnsi="Aptos"/>
                <w:lang w:val="en-US"/>
              </w:rPr>
              <w:t xml:space="preserve"> </w:t>
            </w:r>
            <w:r w:rsidR="006C3A31" w:rsidRPr="0B5944A3">
              <w:rPr>
                <w:rFonts w:ascii="Aptos" w:hAnsi="Aptos"/>
                <w:lang w:val="en-US"/>
              </w:rPr>
              <w:t>so far</w:t>
            </w:r>
            <w:r w:rsidRPr="0B5944A3">
              <w:rPr>
                <w:rFonts w:ascii="Aptos" w:hAnsi="Aptos"/>
                <w:lang w:val="en-US"/>
              </w:rPr>
              <w:t xml:space="preserve"> (</w:t>
            </w:r>
            <w:r w:rsidR="00BB72F0" w:rsidRPr="0B5944A3">
              <w:rPr>
                <w:rFonts w:ascii="Aptos" w:hAnsi="Aptos"/>
                <w:lang w:val="en-US"/>
              </w:rPr>
              <w:t>Brian on why he signed up</w:t>
            </w:r>
            <w:r w:rsidR="00DB2F1E" w:rsidRPr="0B5944A3">
              <w:rPr>
                <w:rFonts w:ascii="Aptos" w:hAnsi="Aptos"/>
                <w:lang w:val="en-US"/>
              </w:rPr>
              <w:t xml:space="preserve"> /</w:t>
            </w:r>
            <w:r w:rsidR="00BB72F0" w:rsidRPr="0B5944A3">
              <w:rPr>
                <w:rFonts w:ascii="Aptos" w:hAnsi="Aptos"/>
                <w:lang w:val="en-US"/>
              </w:rPr>
              <w:t xml:space="preserve"> Roger on finding out about his mission</w:t>
            </w:r>
            <w:r w:rsidR="00DB2F1E" w:rsidRPr="0B5944A3">
              <w:rPr>
                <w:rFonts w:ascii="Aptos" w:hAnsi="Aptos"/>
                <w:lang w:val="en-US"/>
              </w:rPr>
              <w:t xml:space="preserve"> /</w:t>
            </w:r>
            <w:r w:rsidR="00BB72F0" w:rsidRPr="0B5944A3">
              <w:rPr>
                <w:rFonts w:ascii="Aptos" w:hAnsi="Aptos"/>
                <w:lang w:val="en-US"/>
              </w:rPr>
              <w:t xml:space="preserve"> </w:t>
            </w:r>
            <w:r w:rsidR="004D63E8" w:rsidRPr="0B5944A3">
              <w:rPr>
                <w:rFonts w:ascii="Aptos" w:hAnsi="Aptos"/>
                <w:lang w:val="en-US"/>
              </w:rPr>
              <w:t xml:space="preserve">Terry on experiencing a nuclear blast). Listen again if needed. </w:t>
            </w:r>
          </w:p>
          <w:p w14:paraId="38B6F122" w14:textId="3F2288E9" w:rsidR="0B5944A3" w:rsidRDefault="0B5944A3" w:rsidP="0B5944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lang w:val="en-US"/>
              </w:rPr>
            </w:pPr>
          </w:p>
          <w:p w14:paraId="376705C8" w14:textId="26EFD6B4" w:rsidR="00E27613" w:rsidRDefault="004D63E8" w:rsidP="007F25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lang w:val="en-US"/>
              </w:rPr>
            </w:pPr>
            <w:r w:rsidRPr="0B5944A3">
              <w:rPr>
                <w:rFonts w:ascii="Aptos" w:hAnsi="Aptos"/>
                <w:lang w:val="en-US"/>
              </w:rPr>
              <w:t xml:space="preserve">Once </w:t>
            </w:r>
            <w:r w:rsidR="0069350A" w:rsidRPr="0B5944A3">
              <w:rPr>
                <w:rFonts w:ascii="Aptos" w:hAnsi="Aptos"/>
                <w:lang w:val="en-US"/>
              </w:rPr>
              <w:t>pupils have</w:t>
            </w:r>
            <w:r w:rsidRPr="0B5944A3">
              <w:rPr>
                <w:rFonts w:ascii="Aptos" w:hAnsi="Aptos"/>
                <w:lang w:val="en-US"/>
              </w:rPr>
              <w:t xml:space="preserve"> written </w:t>
            </w:r>
            <w:r w:rsidR="00DB2F1E" w:rsidRPr="0B5944A3">
              <w:rPr>
                <w:rFonts w:ascii="Aptos" w:hAnsi="Aptos"/>
                <w:lang w:val="en-US"/>
              </w:rPr>
              <w:t xml:space="preserve">at least one </w:t>
            </w:r>
            <w:r w:rsidRPr="0B5944A3">
              <w:rPr>
                <w:rFonts w:ascii="Aptos" w:hAnsi="Aptos"/>
                <w:lang w:val="en-US"/>
              </w:rPr>
              <w:t>question</w:t>
            </w:r>
            <w:r w:rsidR="00DB2F1E" w:rsidRPr="0B5944A3">
              <w:rPr>
                <w:rFonts w:ascii="Aptos" w:hAnsi="Aptos"/>
                <w:lang w:val="en-US"/>
              </w:rPr>
              <w:t xml:space="preserve"> for each</w:t>
            </w:r>
            <w:r w:rsidRPr="0B5944A3">
              <w:rPr>
                <w:rFonts w:ascii="Aptos" w:hAnsi="Aptos"/>
                <w:lang w:val="en-US"/>
              </w:rPr>
              <w:t xml:space="preserve">, </w:t>
            </w:r>
            <w:proofErr w:type="gramStart"/>
            <w:r w:rsidR="009008C6" w:rsidRPr="0B5944A3">
              <w:rPr>
                <w:rFonts w:ascii="Aptos" w:hAnsi="Aptos"/>
                <w:lang w:val="en-US"/>
              </w:rPr>
              <w:t>get</w:t>
            </w:r>
            <w:proofErr w:type="gramEnd"/>
            <w:r w:rsidR="0026265A" w:rsidRPr="0B5944A3">
              <w:rPr>
                <w:rFonts w:ascii="Aptos" w:hAnsi="Aptos"/>
                <w:lang w:val="en-US"/>
              </w:rPr>
              <w:t xml:space="preserve"> them to share questions in pairs</w:t>
            </w:r>
            <w:r w:rsidR="00124BA9" w:rsidRPr="0B5944A3">
              <w:rPr>
                <w:rFonts w:ascii="Aptos" w:hAnsi="Aptos"/>
                <w:lang w:val="en-US"/>
              </w:rPr>
              <w:t xml:space="preserve">. </w:t>
            </w:r>
          </w:p>
          <w:p w14:paraId="4C1AAF20" w14:textId="32983F49" w:rsidR="0B5944A3" w:rsidRDefault="0B5944A3" w:rsidP="0B5944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lang w:val="en-US"/>
              </w:rPr>
            </w:pPr>
          </w:p>
          <w:p w14:paraId="350463FE" w14:textId="004F6A76" w:rsidR="007F2578" w:rsidRPr="009275C5" w:rsidRDefault="00E27613" w:rsidP="00694C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</w:rPr>
            </w:pPr>
            <w:r>
              <w:rPr>
                <w:rFonts w:ascii="Aptos" w:hAnsi="Aptos"/>
                <w:lang w:val="en-US"/>
              </w:rPr>
              <w:t>Elicit some questions from the room and c</w:t>
            </w:r>
            <w:r w:rsidR="0088322E">
              <w:rPr>
                <w:rFonts w:ascii="Aptos" w:hAnsi="Aptos"/>
                <w:lang w:val="en-US"/>
              </w:rPr>
              <w:t xml:space="preserve">onsider whether the questions would </w:t>
            </w:r>
            <w:r w:rsidR="0081122E">
              <w:rPr>
                <w:rFonts w:ascii="Aptos" w:hAnsi="Aptos"/>
                <w:lang w:val="en-US"/>
              </w:rPr>
              <w:t xml:space="preserve">be useful for furthering the story of their involvement in the British nuclear testing </w:t>
            </w:r>
            <w:proofErr w:type="spellStart"/>
            <w:r w:rsidR="0081122E">
              <w:rPr>
                <w:rFonts w:ascii="Aptos" w:hAnsi="Aptos"/>
                <w:lang w:val="en-US"/>
              </w:rPr>
              <w:t>programme</w:t>
            </w:r>
            <w:proofErr w:type="spellEnd"/>
            <w:r w:rsidR="0081122E">
              <w:rPr>
                <w:rFonts w:ascii="Aptos" w:hAnsi="Aptos"/>
                <w:lang w:val="en-US"/>
              </w:rPr>
              <w:t xml:space="preserve">. </w:t>
            </w:r>
          </w:p>
          <w:p w14:paraId="7F8F1D67" w14:textId="02B4FF1F" w:rsidR="00875231" w:rsidRPr="00CD00AC" w:rsidRDefault="00467052" w:rsidP="008752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b/>
              </w:rPr>
            </w:pPr>
            <w:r>
              <w:rPr>
                <w:rFonts w:ascii="Aptos" w:hAnsi="Aptos"/>
              </w:rPr>
              <w:t xml:space="preserve">Slide 13 gives actual examples used by the historians from the University of Liverpool and the University of South Wales in their interview guides. </w:t>
            </w:r>
          </w:p>
        </w:tc>
        <w:tc>
          <w:tcPr>
            <w:tcW w:w="2268" w:type="dxa"/>
          </w:tcPr>
          <w:p w14:paraId="3068018A" w14:textId="5CE21528" w:rsidR="00875231" w:rsidRPr="00CD00AC" w:rsidRDefault="00467052" w:rsidP="00875231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Slides 12-13</w:t>
            </w:r>
          </w:p>
        </w:tc>
        <w:tc>
          <w:tcPr>
            <w:tcW w:w="1843" w:type="dxa"/>
          </w:tcPr>
          <w:p w14:paraId="210FCE32" w14:textId="5C972238" w:rsidR="00875231" w:rsidRPr="00CD00AC" w:rsidRDefault="0069350A" w:rsidP="00875231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Oral history skills</w:t>
            </w:r>
          </w:p>
        </w:tc>
      </w:tr>
      <w:tr w:rsidR="005B7AF7" w:rsidRPr="00CD00AC" w14:paraId="4DF9D1D9" w14:textId="77777777" w:rsidTr="282D8178">
        <w:tc>
          <w:tcPr>
            <w:tcW w:w="1129" w:type="dxa"/>
          </w:tcPr>
          <w:p w14:paraId="438D082F" w14:textId="15C8B03F" w:rsidR="005B7AF7" w:rsidRPr="00CD00AC" w:rsidRDefault="005B7AF7" w:rsidP="00875231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5 mins</w:t>
            </w:r>
          </w:p>
        </w:tc>
        <w:tc>
          <w:tcPr>
            <w:tcW w:w="10212" w:type="dxa"/>
            <w:gridSpan w:val="3"/>
          </w:tcPr>
          <w:p w14:paraId="0D5E2CBF" w14:textId="441EC702" w:rsidR="005B7AF7" w:rsidRDefault="005B7AF7" w:rsidP="282D8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b/>
                <w:bCs/>
              </w:rPr>
            </w:pPr>
            <w:r w:rsidRPr="282D8178">
              <w:rPr>
                <w:rFonts w:ascii="Aptos" w:hAnsi="Aptos"/>
                <w:b/>
                <w:bCs/>
              </w:rPr>
              <w:t>Final thoughts</w:t>
            </w:r>
          </w:p>
          <w:p w14:paraId="147FCF04" w14:textId="5EB0DE5B" w:rsidR="005B7AF7" w:rsidRPr="005B7AF7" w:rsidRDefault="005B7AF7" w:rsidP="00694C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</w:rPr>
            </w:pPr>
            <w:r>
              <w:rPr>
                <w:rFonts w:ascii="Aptos" w:hAnsi="Aptos"/>
              </w:rPr>
              <w:t xml:space="preserve">Invite any reflections – do your pupils think they would make good oral history interviewers? Do they like these primary sources more or less than other sources </w:t>
            </w:r>
            <w:r w:rsidR="00FF7C72">
              <w:rPr>
                <w:rFonts w:ascii="Aptos" w:hAnsi="Aptos"/>
              </w:rPr>
              <w:t>(</w:t>
            </w:r>
            <w:proofErr w:type="spellStart"/>
            <w:r w:rsidR="00FF7C72">
              <w:rPr>
                <w:rFonts w:ascii="Aptos" w:hAnsi="Aptos"/>
              </w:rPr>
              <w:t>eg.</w:t>
            </w:r>
            <w:proofErr w:type="spellEnd"/>
            <w:r w:rsidR="00FF7C72">
              <w:rPr>
                <w:rFonts w:ascii="Aptos" w:hAnsi="Aptos"/>
              </w:rPr>
              <w:t xml:space="preserve"> Newspapers, museum artefacts, photographs)? </w:t>
            </w:r>
          </w:p>
        </w:tc>
        <w:tc>
          <w:tcPr>
            <w:tcW w:w="2268" w:type="dxa"/>
          </w:tcPr>
          <w:p w14:paraId="06357B10" w14:textId="63C2BD2A" w:rsidR="005B7AF7" w:rsidRDefault="00DF0211" w:rsidP="00875231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 14</w:t>
            </w:r>
          </w:p>
        </w:tc>
        <w:tc>
          <w:tcPr>
            <w:tcW w:w="1843" w:type="dxa"/>
          </w:tcPr>
          <w:p w14:paraId="4CBEC78A" w14:textId="78126783" w:rsidR="005B7AF7" w:rsidRPr="00CD00AC" w:rsidRDefault="008C48C9" w:rsidP="00875231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Summing Up</w:t>
            </w:r>
          </w:p>
        </w:tc>
      </w:tr>
      <w:tr w:rsidR="00480FD0" w:rsidRPr="00CD00AC" w14:paraId="5EBA347B" w14:textId="77777777" w:rsidTr="282D8178">
        <w:tc>
          <w:tcPr>
            <w:tcW w:w="1129" w:type="dxa"/>
          </w:tcPr>
          <w:p w14:paraId="29F79F95" w14:textId="77777777" w:rsidR="00480FD0" w:rsidRDefault="00480FD0" w:rsidP="00875231">
            <w:pPr>
              <w:rPr>
                <w:rFonts w:ascii="Aptos" w:hAnsi="Aptos"/>
              </w:rPr>
            </w:pPr>
          </w:p>
        </w:tc>
        <w:tc>
          <w:tcPr>
            <w:tcW w:w="10212" w:type="dxa"/>
            <w:gridSpan w:val="3"/>
          </w:tcPr>
          <w:p w14:paraId="758E2B49" w14:textId="4E6BB143" w:rsidR="00480FD0" w:rsidRPr="00480FD0" w:rsidRDefault="00480FD0" w:rsidP="63F9721F">
            <w:pPr>
              <w:rPr>
                <w:rFonts w:ascii="Aptos" w:hAnsi="Aptos"/>
                <w:b/>
                <w:bCs/>
              </w:rPr>
            </w:pPr>
            <w:r w:rsidRPr="63F9721F">
              <w:rPr>
                <w:rFonts w:ascii="Aptos" w:hAnsi="Aptos"/>
                <w:b/>
                <w:bCs/>
              </w:rPr>
              <w:t xml:space="preserve">POSSIBLE EXTENSION </w:t>
            </w:r>
            <w:r w:rsidRPr="63F9721F">
              <w:rPr>
                <w:rFonts w:ascii="Aptos" w:hAnsi="Aptos"/>
              </w:rPr>
              <w:t>–</w:t>
            </w:r>
            <w:r w:rsidRPr="63F9721F">
              <w:rPr>
                <w:rFonts w:ascii="Aptos" w:hAnsi="Aptos"/>
                <w:b/>
                <w:bCs/>
              </w:rPr>
              <w:t xml:space="preserve"> </w:t>
            </w:r>
            <w:r w:rsidRPr="63F9721F">
              <w:rPr>
                <w:rFonts w:ascii="Aptos" w:hAnsi="Aptos"/>
              </w:rPr>
              <w:t xml:space="preserve">set your pupils the task of interviewing someone (you could organise this in school or set as homework). The experience of bringing generations together in this way can be </w:t>
            </w:r>
            <w:r w:rsidR="44401252" w:rsidRPr="63F9721F">
              <w:rPr>
                <w:rFonts w:ascii="Aptos" w:hAnsi="Aptos"/>
              </w:rPr>
              <w:t>very powerful and special.</w:t>
            </w:r>
            <w:r w:rsidRPr="63F9721F">
              <w:rPr>
                <w:rFonts w:ascii="Aptos" w:hAnsi="Aptos"/>
              </w:rPr>
              <w:t xml:space="preserve"> </w:t>
            </w:r>
          </w:p>
          <w:p w14:paraId="1BB1EC8D" w14:textId="452F2701" w:rsidR="00480FD0" w:rsidRDefault="00480FD0" w:rsidP="282D8178">
            <w:pPr>
              <w:widowControl w:val="0"/>
              <w:rPr>
                <w:rFonts w:ascii="Aptos" w:hAnsi="Aptos"/>
              </w:rPr>
            </w:pPr>
            <w:r w:rsidRPr="282D8178">
              <w:rPr>
                <w:rFonts w:ascii="Aptos" w:hAnsi="Aptos"/>
              </w:rPr>
              <w:t xml:space="preserve">Young people can use voice recorders on phones or other simple technology to record their </w:t>
            </w:r>
            <w:proofErr w:type="gramStart"/>
            <w:r w:rsidRPr="282D8178">
              <w:rPr>
                <w:rFonts w:ascii="Aptos" w:hAnsi="Aptos"/>
              </w:rPr>
              <w:t>interviews, or</w:t>
            </w:r>
            <w:proofErr w:type="gramEnd"/>
            <w:r w:rsidRPr="282D8178">
              <w:rPr>
                <w:rFonts w:ascii="Aptos" w:hAnsi="Aptos"/>
              </w:rPr>
              <w:t xml:space="preserve"> be invited to write short reports. Interviews around sensitive topics should not be attempted.</w:t>
            </w:r>
            <w:r w:rsidR="4EB48BE3" w:rsidRPr="282D8178">
              <w:rPr>
                <w:rFonts w:ascii="Aptos" w:hAnsi="Aptos"/>
              </w:rPr>
              <w:t xml:space="preserve"> Subjects could include memories of favourite</w:t>
            </w:r>
            <w:r w:rsidR="1D2417DA" w:rsidRPr="282D8178">
              <w:rPr>
                <w:rFonts w:ascii="Aptos" w:hAnsi="Aptos"/>
              </w:rPr>
              <w:t xml:space="preserve"> childhood</w:t>
            </w:r>
            <w:r w:rsidR="4EB48BE3" w:rsidRPr="282D8178">
              <w:rPr>
                <w:rFonts w:ascii="Aptos" w:hAnsi="Aptos"/>
              </w:rPr>
              <w:t xml:space="preserve"> toys, </w:t>
            </w:r>
            <w:r w:rsidR="624A1112" w:rsidRPr="282D8178">
              <w:rPr>
                <w:rFonts w:ascii="Aptos" w:hAnsi="Aptos"/>
              </w:rPr>
              <w:t xml:space="preserve">hobbies, </w:t>
            </w:r>
            <w:r w:rsidR="4EB48BE3" w:rsidRPr="282D8178">
              <w:rPr>
                <w:rFonts w:ascii="Aptos" w:hAnsi="Aptos"/>
              </w:rPr>
              <w:t>TV</w:t>
            </w:r>
            <w:r w:rsidR="7E48671E" w:rsidRPr="282D8178">
              <w:rPr>
                <w:rFonts w:ascii="Aptos" w:hAnsi="Aptos"/>
              </w:rPr>
              <w:t>/</w:t>
            </w:r>
            <w:r w:rsidR="4EB48BE3" w:rsidRPr="282D8178">
              <w:rPr>
                <w:rFonts w:ascii="Aptos" w:hAnsi="Aptos"/>
              </w:rPr>
              <w:t>films</w:t>
            </w:r>
            <w:r w:rsidR="72A659F4" w:rsidRPr="282D8178">
              <w:rPr>
                <w:rFonts w:ascii="Aptos" w:hAnsi="Aptos"/>
              </w:rPr>
              <w:t xml:space="preserve"> or</w:t>
            </w:r>
            <w:r w:rsidR="4EB48BE3" w:rsidRPr="282D8178">
              <w:rPr>
                <w:rFonts w:ascii="Aptos" w:hAnsi="Aptos"/>
              </w:rPr>
              <w:t xml:space="preserve"> music</w:t>
            </w:r>
            <w:r w:rsidR="120AFAEE" w:rsidRPr="282D8178">
              <w:rPr>
                <w:rFonts w:ascii="Aptos" w:hAnsi="Aptos"/>
              </w:rPr>
              <w:t>,</w:t>
            </w:r>
            <w:r w:rsidR="4EB48BE3" w:rsidRPr="282D8178">
              <w:rPr>
                <w:rFonts w:ascii="Aptos" w:hAnsi="Aptos"/>
              </w:rPr>
              <w:t xml:space="preserve"> or family out</w:t>
            </w:r>
            <w:r w:rsidR="56F7F3C3" w:rsidRPr="282D8178">
              <w:rPr>
                <w:rFonts w:ascii="Aptos" w:hAnsi="Aptos"/>
              </w:rPr>
              <w:t>ings, holidays or celebrations, for example.</w:t>
            </w:r>
          </w:p>
        </w:tc>
        <w:tc>
          <w:tcPr>
            <w:tcW w:w="2268" w:type="dxa"/>
          </w:tcPr>
          <w:p w14:paraId="13CC9366" w14:textId="77777777" w:rsidR="00480FD0" w:rsidRDefault="00480FD0" w:rsidP="00875231">
            <w:pPr>
              <w:rPr>
                <w:rFonts w:ascii="Aptos" w:hAnsi="Aptos"/>
              </w:rPr>
            </w:pPr>
          </w:p>
        </w:tc>
        <w:tc>
          <w:tcPr>
            <w:tcW w:w="1843" w:type="dxa"/>
          </w:tcPr>
          <w:p w14:paraId="2A3F700C" w14:textId="77777777" w:rsidR="00480FD0" w:rsidRPr="00CD00AC" w:rsidRDefault="00480FD0" w:rsidP="00875231">
            <w:pPr>
              <w:rPr>
                <w:rFonts w:ascii="Aptos" w:hAnsi="Aptos"/>
              </w:rPr>
            </w:pPr>
          </w:p>
        </w:tc>
      </w:tr>
    </w:tbl>
    <w:p w14:paraId="58BA4625" w14:textId="73EE94E5" w:rsidR="004F2E3D" w:rsidRDefault="004F2E3D">
      <w:pPr>
        <w:rPr>
          <w:sz w:val="22"/>
          <w:szCs w:val="22"/>
        </w:rPr>
      </w:pPr>
    </w:p>
    <w:p w14:paraId="7E08F1A7" w14:textId="77777777" w:rsidR="00430D70" w:rsidRDefault="00430D70" w:rsidP="00DB281F">
      <w:pPr>
        <w:spacing w:line="276" w:lineRule="auto"/>
        <w:rPr>
          <w:sz w:val="32"/>
          <w:szCs w:val="32"/>
        </w:rPr>
      </w:pPr>
    </w:p>
    <w:p w14:paraId="30CDCF6A" w14:textId="77777777" w:rsidR="000C15E1" w:rsidRDefault="000C15E1" w:rsidP="00DB281F">
      <w:pPr>
        <w:spacing w:line="276" w:lineRule="auto"/>
        <w:rPr>
          <w:sz w:val="32"/>
          <w:szCs w:val="32"/>
        </w:rPr>
      </w:pPr>
    </w:p>
    <w:p w14:paraId="6B8CAA22" w14:textId="77777777" w:rsidR="000C15E1" w:rsidRDefault="000C15E1" w:rsidP="00DB281F">
      <w:pPr>
        <w:spacing w:line="276" w:lineRule="auto"/>
        <w:rPr>
          <w:sz w:val="32"/>
          <w:szCs w:val="32"/>
        </w:rPr>
      </w:pPr>
    </w:p>
    <w:p w14:paraId="3EABC89D" w14:textId="77777777" w:rsidR="000C15E1" w:rsidRDefault="000C15E1" w:rsidP="00DB281F">
      <w:pPr>
        <w:spacing w:line="276" w:lineRule="auto"/>
        <w:rPr>
          <w:sz w:val="32"/>
          <w:szCs w:val="32"/>
        </w:rPr>
      </w:pPr>
    </w:p>
    <w:p w14:paraId="1F525259" w14:textId="055C2A4A" w:rsidR="000C15E1" w:rsidRPr="00336BC0" w:rsidRDefault="002519F2" w:rsidP="000C15E1">
      <w:pPr>
        <w:spacing w:line="276" w:lineRule="auto"/>
        <w:jc w:val="center"/>
        <w:rPr>
          <w:sz w:val="32"/>
          <w:szCs w:val="32"/>
        </w:rPr>
      </w:pPr>
      <w:r w:rsidRPr="002519F2">
        <w:rPr>
          <w:sz w:val="32"/>
          <w:szCs w:val="32"/>
        </w:rPr>
        <w:drawing>
          <wp:inline distT="0" distB="0" distL="0" distR="0" wp14:anchorId="3BCF187F" wp14:editId="74B82F65">
            <wp:extent cx="3924848" cy="5115639"/>
            <wp:effectExtent l="0" t="0" r="0" b="8890"/>
            <wp:docPr id="619512513" name="Picture 1" descr="A close-up of logo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512513" name="Picture 1" descr="A close-up of logos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24848" cy="5115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15E1" w:rsidRPr="00336BC0" w:rsidSect="00400004">
      <w:pgSz w:w="16838" w:h="11906" w:orient="landscape"/>
      <w:pgMar w:top="851" w:right="820" w:bottom="568" w:left="85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31177"/>
    <w:multiLevelType w:val="hybridMultilevel"/>
    <w:tmpl w:val="FD3A429E"/>
    <w:lvl w:ilvl="0" w:tplc="C5221C82">
      <w:start w:val="10"/>
      <w:numFmt w:val="bullet"/>
      <w:lvlText w:val="-"/>
      <w:lvlJc w:val="left"/>
      <w:pPr>
        <w:ind w:left="720" w:hanging="360"/>
      </w:pPr>
      <w:rPr>
        <w:rFonts w:ascii="Aptos" w:eastAsia="Calibri" w:hAnsi="Aptos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95859"/>
    <w:multiLevelType w:val="multilevel"/>
    <w:tmpl w:val="37CE5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501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8AC65C5"/>
    <w:multiLevelType w:val="hybridMultilevel"/>
    <w:tmpl w:val="F85EBC9A"/>
    <w:lvl w:ilvl="0" w:tplc="F26E19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60616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6C68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F8FA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424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640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DA8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7695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8E44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BD08412"/>
    <w:multiLevelType w:val="multilevel"/>
    <w:tmpl w:val="AC6E9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271E9"/>
    <w:multiLevelType w:val="hybridMultilevel"/>
    <w:tmpl w:val="A6A2139A"/>
    <w:lvl w:ilvl="0" w:tplc="4B00C1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A844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BE0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FAED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AC21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30B1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660B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A85D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E0D1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9AA075A"/>
    <w:multiLevelType w:val="multilevel"/>
    <w:tmpl w:val="5F688E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4C35D7B"/>
    <w:multiLevelType w:val="multilevel"/>
    <w:tmpl w:val="FB5808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66630B5"/>
    <w:multiLevelType w:val="multilevel"/>
    <w:tmpl w:val="8F88C4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9AB21E3"/>
    <w:multiLevelType w:val="hybridMultilevel"/>
    <w:tmpl w:val="55DC559C"/>
    <w:lvl w:ilvl="0" w:tplc="A5F8B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AEF7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A425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DE85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F20B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F64A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D2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4CA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0671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91825585">
    <w:abstractNumId w:val="3"/>
  </w:num>
  <w:num w:numId="2" w16cid:durableId="173613874">
    <w:abstractNumId w:val="1"/>
  </w:num>
  <w:num w:numId="3" w16cid:durableId="1556813209">
    <w:abstractNumId w:val="6"/>
  </w:num>
  <w:num w:numId="4" w16cid:durableId="1477529494">
    <w:abstractNumId w:val="7"/>
  </w:num>
  <w:num w:numId="5" w16cid:durableId="1260866160">
    <w:abstractNumId w:val="5"/>
  </w:num>
  <w:num w:numId="6" w16cid:durableId="1601721585">
    <w:abstractNumId w:val="0"/>
  </w:num>
  <w:num w:numId="7" w16cid:durableId="2124837889">
    <w:abstractNumId w:val="8"/>
  </w:num>
  <w:num w:numId="8" w16cid:durableId="2027292504">
    <w:abstractNumId w:val="2"/>
  </w:num>
  <w:num w:numId="9" w16cid:durableId="42028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CE7"/>
    <w:rsid w:val="00046E33"/>
    <w:rsid w:val="00064730"/>
    <w:rsid w:val="00071CB9"/>
    <w:rsid w:val="000B5CE7"/>
    <w:rsid w:val="000C15E1"/>
    <w:rsid w:val="000C79F1"/>
    <w:rsid w:val="000D7805"/>
    <w:rsid w:val="00124BA9"/>
    <w:rsid w:val="00127878"/>
    <w:rsid w:val="00135014"/>
    <w:rsid w:val="001441F1"/>
    <w:rsid w:val="001657E3"/>
    <w:rsid w:val="00166286"/>
    <w:rsid w:val="00174C56"/>
    <w:rsid w:val="001A17C8"/>
    <w:rsid w:val="001F3D06"/>
    <w:rsid w:val="0020500D"/>
    <w:rsid w:val="00210E37"/>
    <w:rsid w:val="00211A3D"/>
    <w:rsid w:val="002273D2"/>
    <w:rsid w:val="00235F4F"/>
    <w:rsid w:val="002422A9"/>
    <w:rsid w:val="00250586"/>
    <w:rsid w:val="002519F2"/>
    <w:rsid w:val="0026265A"/>
    <w:rsid w:val="00270A71"/>
    <w:rsid w:val="00276330"/>
    <w:rsid w:val="00280B6E"/>
    <w:rsid w:val="002906D7"/>
    <w:rsid w:val="002C6883"/>
    <w:rsid w:val="002F674A"/>
    <w:rsid w:val="003317FF"/>
    <w:rsid w:val="00336BC0"/>
    <w:rsid w:val="00344AA4"/>
    <w:rsid w:val="0035033E"/>
    <w:rsid w:val="003656F3"/>
    <w:rsid w:val="00391332"/>
    <w:rsid w:val="003933D1"/>
    <w:rsid w:val="003A4A03"/>
    <w:rsid w:val="003B4BC7"/>
    <w:rsid w:val="003C36F5"/>
    <w:rsid w:val="003C6765"/>
    <w:rsid w:val="00400004"/>
    <w:rsid w:val="00424EE0"/>
    <w:rsid w:val="00430D70"/>
    <w:rsid w:val="0044517C"/>
    <w:rsid w:val="004528AC"/>
    <w:rsid w:val="00464D74"/>
    <w:rsid w:val="00467052"/>
    <w:rsid w:val="00480FD0"/>
    <w:rsid w:val="00487BA5"/>
    <w:rsid w:val="004A1141"/>
    <w:rsid w:val="004B057E"/>
    <w:rsid w:val="004D1ACD"/>
    <w:rsid w:val="004D63E8"/>
    <w:rsid w:val="004F082C"/>
    <w:rsid w:val="004F2E3D"/>
    <w:rsid w:val="004F6889"/>
    <w:rsid w:val="005010CE"/>
    <w:rsid w:val="00503349"/>
    <w:rsid w:val="005244CD"/>
    <w:rsid w:val="00534128"/>
    <w:rsid w:val="00546FE9"/>
    <w:rsid w:val="0055266F"/>
    <w:rsid w:val="00554161"/>
    <w:rsid w:val="005660F8"/>
    <w:rsid w:val="0058299F"/>
    <w:rsid w:val="00593491"/>
    <w:rsid w:val="005B7AF7"/>
    <w:rsid w:val="005C60E4"/>
    <w:rsid w:val="005C6FEB"/>
    <w:rsid w:val="005C70EE"/>
    <w:rsid w:val="005D031D"/>
    <w:rsid w:val="005D7B98"/>
    <w:rsid w:val="005F219A"/>
    <w:rsid w:val="005F4E64"/>
    <w:rsid w:val="00614D3E"/>
    <w:rsid w:val="00630123"/>
    <w:rsid w:val="00632FDD"/>
    <w:rsid w:val="006533C7"/>
    <w:rsid w:val="0067614E"/>
    <w:rsid w:val="006811EB"/>
    <w:rsid w:val="00684500"/>
    <w:rsid w:val="00687C68"/>
    <w:rsid w:val="0069350A"/>
    <w:rsid w:val="00694C28"/>
    <w:rsid w:val="006964E7"/>
    <w:rsid w:val="0069741A"/>
    <w:rsid w:val="006A23A7"/>
    <w:rsid w:val="006C3A31"/>
    <w:rsid w:val="006D0CCC"/>
    <w:rsid w:val="006D6EB7"/>
    <w:rsid w:val="00703D26"/>
    <w:rsid w:val="00711BE0"/>
    <w:rsid w:val="00765309"/>
    <w:rsid w:val="00765AE1"/>
    <w:rsid w:val="007E7A7F"/>
    <w:rsid w:val="007F2578"/>
    <w:rsid w:val="007F6A55"/>
    <w:rsid w:val="00800802"/>
    <w:rsid w:val="0081122E"/>
    <w:rsid w:val="00817C41"/>
    <w:rsid w:val="0082230F"/>
    <w:rsid w:val="00843149"/>
    <w:rsid w:val="00846072"/>
    <w:rsid w:val="00864D0B"/>
    <w:rsid w:val="0086624B"/>
    <w:rsid w:val="00873807"/>
    <w:rsid w:val="00875231"/>
    <w:rsid w:val="00877E6E"/>
    <w:rsid w:val="0088322E"/>
    <w:rsid w:val="008C0D63"/>
    <w:rsid w:val="008C2189"/>
    <w:rsid w:val="008C3F6B"/>
    <w:rsid w:val="008C48C9"/>
    <w:rsid w:val="008E1A4A"/>
    <w:rsid w:val="008E4932"/>
    <w:rsid w:val="008F4B08"/>
    <w:rsid w:val="009008C6"/>
    <w:rsid w:val="009245A8"/>
    <w:rsid w:val="009275C5"/>
    <w:rsid w:val="00950C7E"/>
    <w:rsid w:val="00983719"/>
    <w:rsid w:val="009861EE"/>
    <w:rsid w:val="009A5C4F"/>
    <w:rsid w:val="009E66E0"/>
    <w:rsid w:val="009F7385"/>
    <w:rsid w:val="00A262A1"/>
    <w:rsid w:val="00A3384C"/>
    <w:rsid w:val="00A344A9"/>
    <w:rsid w:val="00A55DA8"/>
    <w:rsid w:val="00A666AB"/>
    <w:rsid w:val="00A830D4"/>
    <w:rsid w:val="00A946CE"/>
    <w:rsid w:val="00AD03E3"/>
    <w:rsid w:val="00AD260E"/>
    <w:rsid w:val="00AE1231"/>
    <w:rsid w:val="00AE1F22"/>
    <w:rsid w:val="00B22DDB"/>
    <w:rsid w:val="00B41611"/>
    <w:rsid w:val="00B73870"/>
    <w:rsid w:val="00B965F5"/>
    <w:rsid w:val="00BA10D6"/>
    <w:rsid w:val="00BA3820"/>
    <w:rsid w:val="00BB72F0"/>
    <w:rsid w:val="00BD202C"/>
    <w:rsid w:val="00BE53F6"/>
    <w:rsid w:val="00C0140C"/>
    <w:rsid w:val="00C051E5"/>
    <w:rsid w:val="00C05227"/>
    <w:rsid w:val="00C05420"/>
    <w:rsid w:val="00C075C1"/>
    <w:rsid w:val="00C5036C"/>
    <w:rsid w:val="00C85A2B"/>
    <w:rsid w:val="00C93657"/>
    <w:rsid w:val="00C94F5F"/>
    <w:rsid w:val="00CC2DF4"/>
    <w:rsid w:val="00CD00AC"/>
    <w:rsid w:val="00CD142B"/>
    <w:rsid w:val="00CE601A"/>
    <w:rsid w:val="00D07B80"/>
    <w:rsid w:val="00D234B6"/>
    <w:rsid w:val="00D260BA"/>
    <w:rsid w:val="00D30A71"/>
    <w:rsid w:val="00D41190"/>
    <w:rsid w:val="00D61C76"/>
    <w:rsid w:val="00D63832"/>
    <w:rsid w:val="00D63EA3"/>
    <w:rsid w:val="00D859D1"/>
    <w:rsid w:val="00D919AB"/>
    <w:rsid w:val="00D95D0A"/>
    <w:rsid w:val="00DA450D"/>
    <w:rsid w:val="00DB281F"/>
    <w:rsid w:val="00DB2F1E"/>
    <w:rsid w:val="00DC7872"/>
    <w:rsid w:val="00DD0715"/>
    <w:rsid w:val="00DD1A41"/>
    <w:rsid w:val="00DD3BFC"/>
    <w:rsid w:val="00DD710A"/>
    <w:rsid w:val="00DE7876"/>
    <w:rsid w:val="00DE7D88"/>
    <w:rsid w:val="00DF0211"/>
    <w:rsid w:val="00DF1520"/>
    <w:rsid w:val="00E03E1D"/>
    <w:rsid w:val="00E05C8D"/>
    <w:rsid w:val="00E10069"/>
    <w:rsid w:val="00E10FA9"/>
    <w:rsid w:val="00E27613"/>
    <w:rsid w:val="00E35CCE"/>
    <w:rsid w:val="00E52178"/>
    <w:rsid w:val="00E73B3E"/>
    <w:rsid w:val="00E93724"/>
    <w:rsid w:val="00EA4AE2"/>
    <w:rsid w:val="00EC5CF2"/>
    <w:rsid w:val="00EC6A2B"/>
    <w:rsid w:val="00EE0045"/>
    <w:rsid w:val="00EF23CD"/>
    <w:rsid w:val="00F15827"/>
    <w:rsid w:val="00F16EDA"/>
    <w:rsid w:val="00F41B54"/>
    <w:rsid w:val="00F6236B"/>
    <w:rsid w:val="00F819A4"/>
    <w:rsid w:val="00FD635B"/>
    <w:rsid w:val="00FF7C72"/>
    <w:rsid w:val="0B5944A3"/>
    <w:rsid w:val="120AFAEE"/>
    <w:rsid w:val="13652159"/>
    <w:rsid w:val="1D2417DA"/>
    <w:rsid w:val="2711F4D5"/>
    <w:rsid w:val="282D8178"/>
    <w:rsid w:val="2B84C7DD"/>
    <w:rsid w:val="3C793DB7"/>
    <w:rsid w:val="41CDCA51"/>
    <w:rsid w:val="433A89C6"/>
    <w:rsid w:val="44401252"/>
    <w:rsid w:val="49201492"/>
    <w:rsid w:val="4C07EDE3"/>
    <w:rsid w:val="4EB48BE3"/>
    <w:rsid w:val="50F95CD6"/>
    <w:rsid w:val="51BF4CF5"/>
    <w:rsid w:val="534FAD89"/>
    <w:rsid w:val="56F7F3C3"/>
    <w:rsid w:val="5B6C1215"/>
    <w:rsid w:val="624A1112"/>
    <w:rsid w:val="63F9721F"/>
    <w:rsid w:val="6F2BD469"/>
    <w:rsid w:val="72A659F4"/>
    <w:rsid w:val="72EA7627"/>
    <w:rsid w:val="73BA28E2"/>
    <w:rsid w:val="771604C4"/>
    <w:rsid w:val="78D32DB1"/>
    <w:rsid w:val="7CCC18F4"/>
    <w:rsid w:val="7E48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8B598"/>
  <w15:docId w15:val="{B67781FF-7081-4ADB-9BF8-6406AD762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A92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9254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7059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44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CD"/>
    <w:rPr>
      <w:color w:val="605E5C"/>
      <w:shd w:val="clear" w:color="auto" w:fill="E1DFDD"/>
    </w:rPr>
  </w:style>
  <w:style w:type="paragraph" w:customStyle="1" w:styleId="jsx-2261870785">
    <w:name w:val="jsx-2261870785"/>
    <w:basedOn w:val="Normal"/>
    <w:rsid w:val="00430D7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jsx-1f24ab0bc0e7a45f">
    <w:name w:val="jsx-1f24ab0bc0e7a45f"/>
    <w:basedOn w:val="DefaultParagraphFont"/>
    <w:rsid w:val="00430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97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0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92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0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7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2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9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0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800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7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83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6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1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1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9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011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28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01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34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53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56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0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64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1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20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013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8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54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206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61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64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420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729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294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418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8946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032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a4c19a-80c9-47ad-9413-54e69e6043f7">
      <Terms xmlns="http://schemas.microsoft.com/office/infopath/2007/PartnerControls"/>
    </lcf76f155ced4ddcb4097134ff3c332f>
    <TaxCatchAll xmlns="dd9383bb-573a-43b2-bebe-ce49b251b912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wr+T1VlNmKnFLOwfpOFsm1rzWRA==">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0F1F1A7B3EEE4A9FBD3029B0F172BC" ma:contentTypeVersion="19" ma:contentTypeDescription="Create a new document." ma:contentTypeScope="" ma:versionID="a39ef1b8ddde8ba2f81a7830565422d8">
  <xsd:schema xmlns:xsd="http://www.w3.org/2001/XMLSchema" xmlns:xs="http://www.w3.org/2001/XMLSchema" xmlns:p="http://schemas.microsoft.com/office/2006/metadata/properties" xmlns:ns2="dda4c19a-80c9-47ad-9413-54e69e6043f7" xmlns:ns3="dd9383bb-573a-43b2-bebe-ce49b251b912" targetNamespace="http://schemas.microsoft.com/office/2006/metadata/properties" ma:root="true" ma:fieldsID="f2d5bd4577f555f6e0210076e8909ee9" ns2:_="" ns3:_="">
    <xsd:import namespace="dda4c19a-80c9-47ad-9413-54e69e6043f7"/>
    <xsd:import namespace="dd9383bb-573a-43b2-bebe-ce49b251b9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a4c19a-80c9-47ad-9413-54e69e6043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9d58010-b399-4c97-81fa-3c3bf84733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9383bb-573a-43b2-bebe-ce49b251b91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52fa59-9469-4327-9cfa-fa7d2e9355a5}" ma:internalName="TaxCatchAll" ma:showField="CatchAllData" ma:web="dd9383bb-573a-43b2-bebe-ce49b251b9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51C00D-9AE6-4B79-8BB7-6139BDB4807D}">
  <ds:schemaRefs>
    <ds:schemaRef ds:uri="http://schemas.microsoft.com/office/2006/metadata/properties"/>
    <ds:schemaRef ds:uri="http://schemas.microsoft.com/office/infopath/2007/PartnerControls"/>
    <ds:schemaRef ds:uri="dda4c19a-80c9-47ad-9413-54e69e6043f7"/>
    <ds:schemaRef ds:uri="dd9383bb-573a-43b2-bebe-ce49b251b912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9EF9612E-DECB-4062-AA91-77F6426B6C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0424D0-1DE4-4345-8D5E-C93259F72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a4c19a-80c9-47ad-9413-54e69e6043f7"/>
    <ds:schemaRef ds:uri="dd9383bb-573a-43b2-bebe-ce49b251b9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1435</Words>
  <Characters>8186</Characters>
  <Application>Microsoft Office Word</Application>
  <DocSecurity>0</DocSecurity>
  <Lines>68</Lines>
  <Paragraphs>19</Paragraphs>
  <ScaleCrop>false</ScaleCrop>
  <Company/>
  <LinksUpToDate>false</LinksUpToDate>
  <CharactersWithSpaces>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Lloyd Williams, Alison</dc:creator>
  <cp:keywords/>
  <cp:lastModifiedBy>Karen Wynne</cp:lastModifiedBy>
  <cp:revision>125</cp:revision>
  <cp:lastPrinted>2023-09-11T21:13:00Z</cp:lastPrinted>
  <dcterms:created xsi:type="dcterms:W3CDTF">2025-07-17T23:13:00Z</dcterms:created>
  <dcterms:modified xsi:type="dcterms:W3CDTF">2025-07-24T10:49:00Z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0x010100450F1F1A7B3EEE4A9FBD3029B0F172BC</vt:lpwstr>
  </property>
  <property fmtid="{D5CDD505-2E9C-101B-9397-08002B2CF9AE}" pid="3" name="MediaServiceImageTags">
    <vt:lpwstr/>
  </property>
</Properties>
</file>